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2A" w:rsidRDefault="00CE522A" w:rsidP="00CE52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EGYSÉGES SZERKEZETŰ MÓDOSÍTOTT ALAPSZABÁLY</w:t>
      </w:r>
    </w:p>
    <w:p w:rsidR="00CE522A" w:rsidRPr="00E44908" w:rsidRDefault="00CE522A" w:rsidP="00CE522A">
      <w:p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Alulírott civil szervezet alapítói az egyesülési jogról, a közhasznú jogállásról, valamint a civil szervezetek működéséről és támogatásáról szóló 2011. évi CLXXV. törvény (továbbiakban: Ectv.), a sportról szóló 2004. évi I. törvény (továbbiakban: Sporttv.) 16.§ (1) bek</w:t>
      </w:r>
      <w:proofErr w:type="gramStart"/>
      <w:r w:rsidRPr="00E44908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4908">
        <w:rPr>
          <w:rFonts w:ascii="Times New Roman" w:hAnsi="Times New Roman" w:cs="Times New Roman"/>
          <w:sz w:val="24"/>
          <w:szCs w:val="24"/>
        </w:rPr>
        <w:t xml:space="preserve"> továbbá a Polgári Törvénykönyvről szóló </w:t>
      </w:r>
      <w:r w:rsidR="00532CBA" w:rsidRPr="00E44908">
        <w:rPr>
          <w:rFonts w:ascii="Times New Roman" w:hAnsi="Times New Roman" w:cs="Times New Roman"/>
          <w:sz w:val="24"/>
          <w:szCs w:val="24"/>
        </w:rPr>
        <w:t>2013. évi V.</w:t>
      </w:r>
      <w:r w:rsidRPr="00E44908">
        <w:rPr>
          <w:rFonts w:ascii="Times New Roman" w:hAnsi="Times New Roman" w:cs="Times New Roman"/>
          <w:sz w:val="24"/>
          <w:szCs w:val="24"/>
        </w:rPr>
        <w:t xml:space="preserve"> törvény (továbbiakban: Ptk.) értelmében a harcművészetek fejlesztése, népszerűsítése, szervezése érdekében közhasznú tevékenységet végző MAGYAR KEMPO SZÖVETSÉG, mint közhasznú szervezetként működő országos sportági szövetség alapszabályát módosították és egységes szerkezetbe foglalták az alábbiak szerint:</w:t>
      </w:r>
    </w:p>
    <w:p w:rsidR="00CE522A" w:rsidRPr="00E44908" w:rsidRDefault="00CE522A" w:rsidP="00CE522A">
      <w:pPr>
        <w:jc w:val="center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(A változások dőlt betűvel vannak feltüntetve)</w:t>
      </w:r>
    </w:p>
    <w:p w:rsidR="003F60AB" w:rsidRPr="00E44908" w:rsidRDefault="00CE522A" w:rsidP="00CE522A">
      <w:pPr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b/>
          <w:sz w:val="24"/>
          <w:szCs w:val="24"/>
        </w:rPr>
        <w:t>1.Általános rendelkezések</w:t>
      </w:r>
    </w:p>
    <w:p w:rsidR="00CE522A" w:rsidRPr="00E44908" w:rsidRDefault="00CE522A" w:rsidP="00CE522A">
      <w:pPr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1.1 Az alapítók: (külön vezetve)</w:t>
      </w:r>
    </w:p>
    <w:p w:rsidR="00CE522A" w:rsidRPr="00E44908" w:rsidRDefault="00CE522A" w:rsidP="00CE522A">
      <w:pPr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1.2 A szövetség neve: Magyar Kempo Szövetség</w:t>
      </w:r>
    </w:p>
    <w:p w:rsidR="00CE522A" w:rsidRPr="00E44908" w:rsidRDefault="00CE522A" w:rsidP="00CE522A">
      <w:pPr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1.3 A szövetség idegen nyelvű elnevezése: Hungarian Kempo Association</w:t>
      </w:r>
    </w:p>
    <w:p w:rsidR="000706F8" w:rsidRDefault="00CE522A" w:rsidP="00CE522A">
      <w:pPr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1.4 A szövetség székhelye: </w:t>
      </w:r>
      <w:r w:rsidR="000706F8">
        <w:rPr>
          <w:rFonts w:ascii="Times New Roman" w:hAnsi="Times New Roman" w:cs="Times New Roman"/>
          <w:sz w:val="24"/>
          <w:szCs w:val="24"/>
        </w:rPr>
        <w:t>1026 Budapest, Házmán u. 5.</w:t>
      </w:r>
    </w:p>
    <w:p w:rsidR="00CE522A" w:rsidRPr="00E44908" w:rsidRDefault="00CE522A" w:rsidP="00CE522A">
      <w:pPr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1.5 A szövetség jelvénye: fekete kör, piros szegéllyel, benne Magyarország határa zöld színnel, piros írásjegyekkel a közepén</w:t>
      </w:r>
    </w:p>
    <w:p w:rsidR="00CE522A" w:rsidRPr="00E44908" w:rsidRDefault="00CE522A" w:rsidP="00CE522A">
      <w:pPr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1.6 A szövetség zászlaja: fekete fekvő téglalap, benne piros szegéllyel fekete kör, közepén Magyarország határa zöld színnel, piros írásjegyekkel</w:t>
      </w:r>
    </w:p>
    <w:p w:rsidR="00CE522A" w:rsidRPr="00E44908" w:rsidRDefault="00CE522A" w:rsidP="00CE522A">
      <w:pPr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1.7 A szövetség jellege: sportági sportszövetség</w:t>
      </w:r>
    </w:p>
    <w:p w:rsidR="00CE522A" w:rsidRPr="00E44908" w:rsidRDefault="00CE522A" w:rsidP="00CE522A">
      <w:pPr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1.8 A szövetség működési területe: országos jellegű, Magyarország</w:t>
      </w:r>
    </w:p>
    <w:p w:rsidR="00CE522A" w:rsidRPr="00E44908" w:rsidRDefault="00CE522A" w:rsidP="00CE522A">
      <w:pPr>
        <w:pStyle w:val="Listaszerbekezds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A szövetség önálló jogi személy.</w:t>
      </w:r>
    </w:p>
    <w:p w:rsidR="00CE522A" w:rsidRPr="00E44908" w:rsidRDefault="00CE522A" w:rsidP="00CE522A">
      <w:pPr>
        <w:rPr>
          <w:rFonts w:ascii="Times New Roman" w:hAnsi="Times New Roman" w:cs="Times New Roman"/>
          <w:b/>
          <w:sz w:val="24"/>
          <w:szCs w:val="24"/>
        </w:rPr>
      </w:pPr>
      <w:r w:rsidRPr="00E44908">
        <w:rPr>
          <w:rFonts w:ascii="Times New Roman" w:hAnsi="Times New Roman" w:cs="Times New Roman"/>
          <w:b/>
          <w:sz w:val="24"/>
          <w:szCs w:val="24"/>
        </w:rPr>
        <w:t>2.A szövetség célja és tevékenysége, sporttal kapcsolatos feladata</w:t>
      </w:r>
    </w:p>
    <w:p w:rsidR="00CE522A" w:rsidRPr="00E44908" w:rsidRDefault="00CE522A" w:rsidP="00CE522A">
      <w:pPr>
        <w:rPr>
          <w:rFonts w:ascii="Times New Roman" w:hAnsi="Times New Roman" w:cs="Times New Roman"/>
          <w:sz w:val="24"/>
          <w:szCs w:val="24"/>
          <w:u w:val="single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2.1 </w:t>
      </w:r>
      <w:r w:rsidRPr="00E44908">
        <w:rPr>
          <w:rFonts w:ascii="Times New Roman" w:hAnsi="Times New Roman" w:cs="Times New Roman"/>
          <w:sz w:val="24"/>
          <w:szCs w:val="24"/>
          <w:u w:val="single"/>
        </w:rPr>
        <w:t>A szövetség célja:</w:t>
      </w:r>
    </w:p>
    <w:p w:rsidR="00CE522A" w:rsidRPr="00E44908" w:rsidRDefault="00CE522A" w:rsidP="00D33D44">
      <w:p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44908">
        <w:rPr>
          <w:rFonts w:ascii="Times New Roman" w:hAnsi="Times New Roman" w:cs="Times New Roman"/>
          <w:sz w:val="24"/>
          <w:szCs w:val="24"/>
        </w:rPr>
        <w:t>a</w:t>
      </w:r>
      <w:r w:rsidRPr="00E449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4908">
        <w:rPr>
          <w:rFonts w:ascii="Times New Roman" w:hAnsi="Times New Roman" w:cs="Times New Roman"/>
          <w:sz w:val="24"/>
          <w:szCs w:val="24"/>
        </w:rPr>
        <w:t>kempo,</w:t>
      </w:r>
      <w:r w:rsidR="00C20FD0" w:rsidRPr="00E44908">
        <w:rPr>
          <w:rFonts w:ascii="Times New Roman" w:hAnsi="Times New Roman" w:cs="Times New Roman"/>
          <w:sz w:val="24"/>
          <w:szCs w:val="24"/>
        </w:rPr>
        <w:t xml:space="preserve"> mint harcművészeti,</w:t>
      </w:r>
      <w:r w:rsidRPr="00E44908">
        <w:rPr>
          <w:rFonts w:ascii="Times New Roman" w:hAnsi="Times New Roman" w:cs="Times New Roman"/>
          <w:sz w:val="24"/>
          <w:szCs w:val="24"/>
        </w:rPr>
        <w:t xml:space="preserve"> </w:t>
      </w:r>
      <w:r w:rsidR="00C20FD0" w:rsidRPr="00E44908">
        <w:rPr>
          <w:rFonts w:ascii="Times New Roman" w:hAnsi="Times New Roman" w:cs="Times New Roman"/>
          <w:sz w:val="24"/>
          <w:szCs w:val="24"/>
        </w:rPr>
        <w:t xml:space="preserve">valamint MMA </w:t>
      </w:r>
      <w:r w:rsidRPr="00E44908">
        <w:rPr>
          <w:rFonts w:ascii="Times New Roman" w:hAnsi="Times New Roman" w:cs="Times New Roman"/>
          <w:sz w:val="24"/>
          <w:szCs w:val="24"/>
        </w:rPr>
        <w:t>verseny- és szabadidősport tevékenység népszerűsítése, fejlesztése, szervezett segítése,</w:t>
      </w:r>
    </w:p>
    <w:p w:rsidR="00CE522A" w:rsidRPr="00E44908" w:rsidRDefault="00CE522A" w:rsidP="00D33D44">
      <w:p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összefogja a Magyarországon működő kempoval</w:t>
      </w:r>
      <w:r w:rsidR="00C20FD0" w:rsidRPr="00E44908">
        <w:rPr>
          <w:rFonts w:ascii="Times New Roman" w:hAnsi="Times New Roman" w:cs="Times New Roman"/>
          <w:sz w:val="24"/>
          <w:szCs w:val="24"/>
        </w:rPr>
        <w:t>,</w:t>
      </w:r>
      <w:r w:rsidRPr="00E44908">
        <w:rPr>
          <w:rFonts w:ascii="Times New Roman" w:hAnsi="Times New Roman" w:cs="Times New Roman"/>
          <w:sz w:val="24"/>
          <w:szCs w:val="24"/>
        </w:rPr>
        <w:t xml:space="preserve"> </w:t>
      </w:r>
      <w:r w:rsidR="00532CBA" w:rsidRPr="00E44908">
        <w:rPr>
          <w:rFonts w:ascii="Times New Roman" w:hAnsi="Times New Roman" w:cs="Times New Roman"/>
          <w:sz w:val="24"/>
          <w:szCs w:val="24"/>
        </w:rPr>
        <w:t xml:space="preserve">és MMA-val </w:t>
      </w:r>
      <w:r w:rsidRPr="00E44908">
        <w:rPr>
          <w:rFonts w:ascii="Times New Roman" w:hAnsi="Times New Roman" w:cs="Times New Roman"/>
          <w:sz w:val="24"/>
          <w:szCs w:val="24"/>
        </w:rPr>
        <w:t>foglalkozó egyesületek, szakosztályok tevékenységét,</w:t>
      </w:r>
    </w:p>
    <w:p w:rsidR="00CE522A" w:rsidRPr="00E44908" w:rsidRDefault="00CE522A" w:rsidP="00D33D44">
      <w:p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tagjainak, a tagok keretében sporttevékenységgel foglalkozóknak a sporttevékenység folytatásához szükséges eszközök beszerzéséhez anyagi hozzájárulás, valamint erkölcsi támogatás nyújtása,</w:t>
      </w:r>
    </w:p>
    <w:p w:rsidR="00CE522A" w:rsidRPr="00E44908" w:rsidRDefault="00CE522A" w:rsidP="00D33D44">
      <w:p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lastRenderedPageBreak/>
        <w:t xml:space="preserve">- versenyeket rendez, magyar bajnokságot hirdet, nemzetközi programot bonyolít és terjeszti azt a filozófiát, amelyet a kempo harcművészet, mint </w:t>
      </w:r>
      <w:proofErr w:type="gramStart"/>
      <w:r w:rsidRPr="00E44908">
        <w:rPr>
          <w:rFonts w:ascii="Times New Roman" w:hAnsi="Times New Roman" w:cs="Times New Roman"/>
          <w:sz w:val="24"/>
          <w:szCs w:val="24"/>
        </w:rPr>
        <w:t>sportág</w:t>
      </w:r>
      <w:proofErr w:type="gramEnd"/>
      <w:r w:rsidRPr="00E44908">
        <w:rPr>
          <w:rFonts w:ascii="Times New Roman" w:hAnsi="Times New Roman" w:cs="Times New Roman"/>
          <w:sz w:val="24"/>
          <w:szCs w:val="24"/>
        </w:rPr>
        <w:t xml:space="preserve"> és mint életmód meghatároz,</w:t>
      </w:r>
    </w:p>
    <w:p w:rsidR="00C20FD0" w:rsidRPr="00E44908" w:rsidRDefault="00C20FD0" w:rsidP="00D33D44">
      <w:p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44908">
        <w:rPr>
          <w:rFonts w:ascii="Times New Roman" w:hAnsi="Times New Roman" w:cs="Times New Roman"/>
          <w:sz w:val="24"/>
          <w:szCs w:val="24"/>
        </w:rPr>
        <w:t>versenyeket rendez, magyar bajnokságot hirdet, nemzetközi programot bonyolít MMA-ban, külön kiemelt hangsúlyt fektetve a kiskorúak védelmére.</w:t>
      </w:r>
    </w:p>
    <w:p w:rsidR="00CE522A" w:rsidRPr="00E44908" w:rsidRDefault="00CE522A" w:rsidP="00D33D44">
      <w:p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más, elsődlegesen sporttal foglalkozó szervezetek és a szövetség közötti együttműködés szervezése, illetve külföldi és nemzetközi szervezetekkel való kapcsolattartás,</w:t>
      </w:r>
    </w:p>
    <w:p w:rsidR="00CE522A" w:rsidRPr="00E44908" w:rsidRDefault="00CE522A" w:rsidP="00D33D4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908">
        <w:rPr>
          <w:rFonts w:ascii="Times New Roman" w:hAnsi="Times New Roman" w:cs="Times New Roman"/>
          <w:sz w:val="24"/>
          <w:szCs w:val="24"/>
        </w:rPr>
        <w:t>- részvétel a Nemzetközi Kempo Szövetség (IKF-International Kempo Federation)</w:t>
      </w:r>
      <w:r w:rsidR="00007C97" w:rsidRPr="00E44908">
        <w:rPr>
          <w:rFonts w:ascii="Times New Roman" w:hAnsi="Times New Roman" w:cs="Times New Roman"/>
          <w:sz w:val="24"/>
          <w:szCs w:val="24"/>
        </w:rPr>
        <w:t xml:space="preserve"> az MMA Világ </w:t>
      </w:r>
      <w:r w:rsidR="00536DA4" w:rsidRPr="00E44908">
        <w:rPr>
          <w:rFonts w:ascii="Times New Roman" w:hAnsi="Times New Roman" w:cs="Times New Roman"/>
          <w:sz w:val="24"/>
          <w:szCs w:val="24"/>
        </w:rPr>
        <w:t>Szövetség</w:t>
      </w:r>
      <w:r w:rsidRPr="00E44908">
        <w:rPr>
          <w:rFonts w:ascii="Times New Roman" w:hAnsi="Times New Roman" w:cs="Times New Roman"/>
          <w:sz w:val="24"/>
          <w:szCs w:val="24"/>
        </w:rPr>
        <w:t xml:space="preserve"> </w:t>
      </w:r>
      <w:r w:rsidR="00007C97" w:rsidRPr="00E44908">
        <w:rPr>
          <w:rFonts w:ascii="Times New Roman" w:hAnsi="Times New Roman" w:cs="Times New Roman"/>
          <w:sz w:val="24"/>
          <w:szCs w:val="24"/>
        </w:rPr>
        <w:t>(</w:t>
      </w:r>
      <w:r w:rsidR="00007C97" w:rsidRPr="00E44908">
        <w:rPr>
          <w:rFonts w:ascii="Times New Roman" w:hAnsi="Times New Roman" w:cs="Times New Roman"/>
          <w:sz w:val="24"/>
          <w:szCs w:val="24"/>
          <w:lang w:val="en-US"/>
        </w:rPr>
        <w:t xml:space="preserve">WORLD MIXED MARTIAL ARTS ASSOCIATION) </w:t>
      </w:r>
      <w:r w:rsidRPr="00E44908">
        <w:rPr>
          <w:rFonts w:ascii="Times New Roman" w:hAnsi="Times New Roman" w:cs="Times New Roman"/>
          <w:sz w:val="24"/>
          <w:szCs w:val="24"/>
        </w:rPr>
        <w:t>tevékenységében.</w:t>
      </w:r>
    </w:p>
    <w:p w:rsidR="00CE522A" w:rsidRPr="00E44908" w:rsidRDefault="00CE522A" w:rsidP="00D33D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2.2 </w:t>
      </w:r>
      <w:r w:rsidRPr="00E44908">
        <w:rPr>
          <w:rFonts w:ascii="Times New Roman" w:hAnsi="Times New Roman" w:cs="Times New Roman"/>
          <w:sz w:val="24"/>
          <w:szCs w:val="24"/>
          <w:u w:val="single"/>
        </w:rPr>
        <w:t>A szövetség tevékenysége:</w:t>
      </w:r>
    </w:p>
    <w:p w:rsidR="00CE522A" w:rsidRPr="00E44908" w:rsidRDefault="00CE522A" w:rsidP="00D33D44">
      <w:p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biztosítja a szövetség tagjai keretében sporttevékenységet folytató sportolók számára a biztonságos sporttevékenységhez szükséges feltételeket, valamint az igényes és tartalmas szervezeti élet feltételeit a sporttal foglalkozni kívánó sportolók, tagok, edzők szakmai és emberi együttműködésének előmozdítására,</w:t>
      </w:r>
    </w:p>
    <w:p w:rsidR="00CE522A" w:rsidRPr="00E44908" w:rsidRDefault="00CE522A" w:rsidP="00D33D44">
      <w:p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versenyeket, táborokat, szaküléseket, konferenciákat, továbbképzéseket, tanfolyamokat szervez és rendez,</w:t>
      </w:r>
    </w:p>
    <w:p w:rsidR="00CE522A" w:rsidRPr="00E44908" w:rsidRDefault="00CE522A" w:rsidP="00D33D44">
      <w:p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javaslatokat tesz a kempo harcművészettel</w:t>
      </w:r>
      <w:r w:rsidR="00007C97" w:rsidRPr="00E44908">
        <w:rPr>
          <w:rFonts w:ascii="Times New Roman" w:hAnsi="Times New Roman" w:cs="Times New Roman"/>
          <w:sz w:val="24"/>
          <w:szCs w:val="24"/>
        </w:rPr>
        <w:t xml:space="preserve"> és MMA-val</w:t>
      </w:r>
      <w:r w:rsidRPr="00E44908">
        <w:rPr>
          <w:rFonts w:ascii="Times New Roman" w:hAnsi="Times New Roman" w:cs="Times New Roman"/>
          <w:sz w:val="24"/>
          <w:szCs w:val="24"/>
        </w:rPr>
        <w:t xml:space="preserve"> kapcsolatos feladatok megoldására, megbízásokat vállal, foglalkozik a kempo harcművészet</w:t>
      </w:r>
      <w:r w:rsidR="00007C97" w:rsidRPr="00E44908">
        <w:rPr>
          <w:rFonts w:ascii="Times New Roman" w:hAnsi="Times New Roman" w:cs="Times New Roman"/>
          <w:sz w:val="24"/>
          <w:szCs w:val="24"/>
        </w:rPr>
        <w:t xml:space="preserve"> és az MMA</w:t>
      </w:r>
      <w:r w:rsidRPr="00E44908">
        <w:rPr>
          <w:rFonts w:ascii="Times New Roman" w:hAnsi="Times New Roman" w:cs="Times New Roman"/>
          <w:sz w:val="24"/>
          <w:szCs w:val="24"/>
        </w:rPr>
        <w:t xml:space="preserve"> szakterületét érintő elméleti és módszertani kérdésekkel, előmozdítja azok fejlesztését,</w:t>
      </w:r>
    </w:p>
    <w:p w:rsidR="00CE522A" w:rsidRPr="00E44908" w:rsidRDefault="00CE522A" w:rsidP="00D33D44">
      <w:p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szakmai és etikai kérdésekkel foglalkozik,</w:t>
      </w:r>
    </w:p>
    <w:p w:rsidR="00CE522A" w:rsidRPr="00E44908" w:rsidRDefault="00CE522A" w:rsidP="00D33D44">
      <w:p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biztosítja a folyamatos előrejutás és a szintfelmérő minősítő vizsgák lehetőségét, tehetséggondozó felkészítéssel igyekszik versenyzési lehetőségeket teremteni,</w:t>
      </w:r>
    </w:p>
    <w:p w:rsidR="00CE522A" w:rsidRPr="00E44908" w:rsidRDefault="00CE522A" w:rsidP="00D33D44">
      <w:p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fellép a sportmozgalomban ható káros jelenségek – elsősorban a meg nem engedett teljesítményfokozó szerek, készítmények és módszerek alkalmazása ellen,</w:t>
      </w:r>
    </w:p>
    <w:p w:rsidR="00CE522A" w:rsidRPr="00E44908" w:rsidRDefault="00CE522A" w:rsidP="00D33D44">
      <w:p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jelvényeket, kiadványokat jelentet meg és végzi azok terjesztését, az ebből származó bevételét a társadalmi szervezetekre vonatkozó szabályok szerint használhatja fel,</w:t>
      </w:r>
    </w:p>
    <w:p w:rsidR="00CE522A" w:rsidRPr="00E44908" w:rsidRDefault="00CE522A" w:rsidP="00D33D44">
      <w:p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kapcsolatot tart fenn és létesít hasonló rendeltetésű haza</w:t>
      </w:r>
      <w:r w:rsidR="00A86AC8" w:rsidRPr="00E44908">
        <w:rPr>
          <w:rFonts w:ascii="Times New Roman" w:hAnsi="Times New Roman" w:cs="Times New Roman"/>
          <w:sz w:val="24"/>
          <w:szCs w:val="24"/>
        </w:rPr>
        <w:t>i</w:t>
      </w:r>
      <w:r w:rsidRPr="00E44908">
        <w:rPr>
          <w:rFonts w:ascii="Times New Roman" w:hAnsi="Times New Roman" w:cs="Times New Roman"/>
          <w:sz w:val="24"/>
          <w:szCs w:val="24"/>
        </w:rPr>
        <w:t xml:space="preserve"> és külföldi egyesületekkel, szövetségekkel, szervezetekkel, képviselteti magát a haza</w:t>
      </w:r>
      <w:r w:rsidR="00A86AC8" w:rsidRPr="00E44908">
        <w:rPr>
          <w:rFonts w:ascii="Times New Roman" w:hAnsi="Times New Roman" w:cs="Times New Roman"/>
          <w:sz w:val="24"/>
          <w:szCs w:val="24"/>
        </w:rPr>
        <w:t>i</w:t>
      </w:r>
      <w:r w:rsidRPr="00E44908">
        <w:rPr>
          <w:rFonts w:ascii="Times New Roman" w:hAnsi="Times New Roman" w:cs="Times New Roman"/>
          <w:sz w:val="24"/>
          <w:szCs w:val="24"/>
        </w:rPr>
        <w:t xml:space="preserve"> és nemzetközi rendezvényeken,</w:t>
      </w:r>
    </w:p>
    <w:p w:rsidR="00CE522A" w:rsidRPr="00E44908" w:rsidRDefault="00CE522A" w:rsidP="00D33D44">
      <w:p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a szövetség tagja lehet haza</w:t>
      </w:r>
      <w:r w:rsidR="00A86AC8" w:rsidRPr="00E44908">
        <w:rPr>
          <w:rFonts w:ascii="Times New Roman" w:hAnsi="Times New Roman" w:cs="Times New Roman"/>
          <w:sz w:val="24"/>
          <w:szCs w:val="24"/>
        </w:rPr>
        <w:t>i</w:t>
      </w:r>
      <w:r w:rsidRPr="00E44908">
        <w:rPr>
          <w:rFonts w:ascii="Times New Roman" w:hAnsi="Times New Roman" w:cs="Times New Roman"/>
          <w:sz w:val="24"/>
          <w:szCs w:val="24"/>
        </w:rPr>
        <w:t xml:space="preserve"> és nemzetközi sport szervezeteknek</w:t>
      </w:r>
    </w:p>
    <w:p w:rsidR="00CE522A" w:rsidRPr="00E44908" w:rsidRDefault="00CE522A" w:rsidP="00D33D44">
      <w:p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a szövetség tevékenységét nonprofit jelleggel fejti ki, ennek keretében a szövetség szolgáltatásait az igénybevevők részére ingyenesen vagy – legfeljebb a rezsiköltség erejéig terjedő mértékben kedvezményesen biztosítja,</w:t>
      </w:r>
    </w:p>
    <w:p w:rsidR="00CE522A" w:rsidRPr="00E44908" w:rsidRDefault="00CE522A" w:rsidP="00D33D44">
      <w:p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</w:t>
      </w:r>
      <w:r w:rsidR="00FC18F4" w:rsidRPr="00E44908">
        <w:rPr>
          <w:rFonts w:ascii="Times New Roman" w:hAnsi="Times New Roman" w:cs="Times New Roman"/>
          <w:sz w:val="24"/>
          <w:szCs w:val="24"/>
        </w:rPr>
        <w:t xml:space="preserve"> </w:t>
      </w:r>
      <w:r w:rsidRPr="00E44908">
        <w:rPr>
          <w:rFonts w:ascii="Times New Roman" w:hAnsi="Times New Roman" w:cs="Times New Roman"/>
          <w:sz w:val="24"/>
          <w:szCs w:val="24"/>
        </w:rPr>
        <w:t>a szövetség e célok megvalósításáért a Civil tv. 32.§ rendelkezéseire tekintettel a célja által meghatározott egyéni és társadalmi szükséglet kielégítéséhez megfelelő erőforrásokkal és kimutatható társadalmi támogatottsággal rendelkező civil szervezet</w:t>
      </w:r>
    </w:p>
    <w:p w:rsidR="00CE522A" w:rsidRPr="00E44908" w:rsidRDefault="00CE522A" w:rsidP="00D33D44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lastRenderedPageBreak/>
        <w:t>- a sportról szóló 2004. évi I. törvény 49.§ (1) bek. c)-e) pontok alapján</w:t>
      </w:r>
    </w:p>
    <w:p w:rsidR="00CE522A" w:rsidRPr="00E44908" w:rsidRDefault="00CE522A" w:rsidP="00D33D44">
      <w:pPr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-az egészséges életmód és a szabadidősport gyakorlása feltételeinek megteremtése; a versenysport, az utánpótlás-nevelés, az iskolai és diáksport, a főiskolai-egyetemi sport, a szabadidősport és a fogyatékosok sportja, valamint a helyi önkormányzatok által ellátott sportfeladatok finanszírozása; a gyermek- és ifjúsági sportot, a nők és a családok sportját, a hátrányos helyzetű társadalmi csoportok, valamint a fogyatékosok sportjának támogatása, mint állami közfeladathoz kapcsolódóan</w:t>
      </w:r>
    </w:p>
    <w:p w:rsidR="00CE522A" w:rsidRPr="00E44908" w:rsidRDefault="00CE522A" w:rsidP="00D33D44">
      <w:pPr>
        <w:ind w:left="70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sporttevékenységet folytat,</w:t>
      </w:r>
    </w:p>
    <w:p w:rsidR="00CE522A" w:rsidRPr="00E44908" w:rsidRDefault="00CE522A" w:rsidP="00D33D44">
      <w:pPr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nem zárja ki, hogy tagjain kívül más is részesülhessen szolgáltatásaiból, tevékenysége körében nyújtott szolgáltatásait a szövetség tagságán kívül bármely más személy is igénybe veheti,</w:t>
      </w:r>
    </w:p>
    <w:p w:rsidR="00CE522A" w:rsidRPr="00E44908" w:rsidRDefault="00CE522A" w:rsidP="00D33D44">
      <w:pPr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gazdasági-vállalkozási tevékenységet csak közhasznú célja szerinti tevékenység megvalósítását nem veszélyeztetve végez,</w:t>
      </w:r>
    </w:p>
    <w:p w:rsidR="00CE522A" w:rsidRPr="00E44908" w:rsidRDefault="00CE522A" w:rsidP="00D33D44">
      <w:pPr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gazdálkodása során elért eredményét nem osztja fel, azt a közhasznú tevékenységére fordítja,</w:t>
      </w:r>
    </w:p>
    <w:p w:rsidR="00CE522A" w:rsidRPr="00E44908" w:rsidRDefault="00CE522A" w:rsidP="00D33D44">
      <w:pPr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közvetlen politikai tevékenységet nem folytat, szervezete pártokról független és azoknak anyagi támogatást nem nyújt.</w:t>
      </w:r>
    </w:p>
    <w:p w:rsidR="00CE522A" w:rsidRPr="00E44908" w:rsidRDefault="00CE522A" w:rsidP="00D33D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08">
        <w:rPr>
          <w:rFonts w:ascii="Times New Roman" w:hAnsi="Times New Roman" w:cs="Times New Roman"/>
          <w:b/>
          <w:sz w:val="24"/>
          <w:szCs w:val="24"/>
        </w:rPr>
        <w:t>3.A szövetségi tagság</w:t>
      </w:r>
    </w:p>
    <w:p w:rsidR="00CE522A" w:rsidRPr="00883FBC" w:rsidRDefault="00CE522A" w:rsidP="00D33D4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3FBC">
        <w:rPr>
          <w:rFonts w:ascii="Times New Roman" w:hAnsi="Times New Roman" w:cs="Times New Roman"/>
          <w:b/>
          <w:i/>
          <w:sz w:val="24"/>
          <w:szCs w:val="24"/>
        </w:rPr>
        <w:t>3.1 A szövetség tagsága</w:t>
      </w:r>
      <w:r w:rsidR="00265797" w:rsidRPr="00883FB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883FBC">
        <w:rPr>
          <w:rFonts w:ascii="Times New Roman" w:hAnsi="Times New Roman" w:cs="Times New Roman"/>
          <w:b/>
          <w:i/>
          <w:sz w:val="24"/>
          <w:szCs w:val="24"/>
        </w:rPr>
        <w:t xml:space="preserve"> rendes tagokból, továbbá különleges jogállású tagokból (</w:t>
      </w:r>
      <w:r w:rsidR="00265797" w:rsidRPr="00883FBC">
        <w:rPr>
          <w:rFonts w:ascii="Times New Roman" w:hAnsi="Times New Roman" w:cs="Times New Roman"/>
          <w:b/>
          <w:i/>
          <w:sz w:val="24"/>
          <w:szCs w:val="24"/>
        </w:rPr>
        <w:t>ideiglenes tag</w:t>
      </w:r>
      <w:r w:rsidR="00883FBC" w:rsidRPr="00883FBC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Pr="00883FBC">
        <w:rPr>
          <w:rFonts w:ascii="Times New Roman" w:hAnsi="Times New Roman" w:cs="Times New Roman"/>
          <w:b/>
          <w:i/>
          <w:sz w:val="24"/>
          <w:szCs w:val="24"/>
        </w:rPr>
        <w:t>áll.</w:t>
      </w:r>
    </w:p>
    <w:p w:rsidR="009939DE" w:rsidRPr="00E44908" w:rsidRDefault="00CE522A" w:rsidP="00D33D44">
      <w:p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3.2 A szövetség rendes tagja lehet minden, a 2004. évi I. törvény rendelkezéseinek megfelelő olyan sportszervezet, amely a szövetség céljainak elérésében részt kíván venni, továbbá a szövetség alapszabályát elfogadja, megfelel az alapszabályban írt feltételeknek, vállalja a tagdíj megfizetését, valamint tagfelv</w:t>
      </w:r>
      <w:r w:rsidR="009939DE" w:rsidRPr="00E44908">
        <w:rPr>
          <w:rFonts w:ascii="Times New Roman" w:hAnsi="Times New Roman" w:cs="Times New Roman"/>
          <w:sz w:val="24"/>
          <w:szCs w:val="24"/>
        </w:rPr>
        <w:t>ételéhez az elnökség hozzájárul.</w:t>
      </w:r>
    </w:p>
    <w:p w:rsidR="00265797" w:rsidRPr="00E44908" w:rsidRDefault="00CE522A" w:rsidP="00D33D44">
      <w:p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3.3 A szövetség rendes tagja jogosult:</w:t>
      </w:r>
    </w:p>
    <w:p w:rsidR="009939DE" w:rsidRPr="00E44908" w:rsidRDefault="00CE522A" w:rsidP="009939DE">
      <w:p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ab/>
      </w:r>
      <w:r w:rsidRPr="00E44908">
        <w:rPr>
          <w:rFonts w:ascii="Times New Roman" w:hAnsi="Times New Roman" w:cs="Times New Roman"/>
          <w:sz w:val="24"/>
          <w:szCs w:val="24"/>
        </w:rPr>
        <w:tab/>
      </w:r>
      <w:r w:rsidR="009939DE" w:rsidRPr="00E44908">
        <w:rPr>
          <w:rFonts w:ascii="Times New Roman" w:hAnsi="Times New Roman" w:cs="Times New Roman"/>
          <w:sz w:val="24"/>
          <w:szCs w:val="24"/>
        </w:rPr>
        <w:t>- a szövetség tevékenységében és rendezvényein részt venni,</w:t>
      </w:r>
    </w:p>
    <w:p w:rsidR="009939DE" w:rsidRPr="00E44908" w:rsidRDefault="009939DE" w:rsidP="009939DE">
      <w:p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ab/>
      </w:r>
      <w:r w:rsidRPr="00E44908">
        <w:rPr>
          <w:rFonts w:ascii="Times New Roman" w:hAnsi="Times New Roman" w:cs="Times New Roman"/>
          <w:sz w:val="24"/>
          <w:szCs w:val="24"/>
        </w:rPr>
        <w:tab/>
        <w:t>- képviselője választható és választhat a szövetség tisztségére, szervezetébe,</w:t>
      </w:r>
    </w:p>
    <w:p w:rsidR="009939DE" w:rsidRPr="00E44908" w:rsidRDefault="009939DE" w:rsidP="009939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ab/>
      </w:r>
      <w:r w:rsidRPr="00E44908">
        <w:rPr>
          <w:rFonts w:ascii="Times New Roman" w:hAnsi="Times New Roman" w:cs="Times New Roman"/>
          <w:sz w:val="24"/>
          <w:szCs w:val="24"/>
        </w:rPr>
        <w:tab/>
      </w:r>
      <w:r w:rsidRPr="00E4490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44908">
        <w:rPr>
          <w:rFonts w:ascii="Times New Roman" w:hAnsi="Times New Roman" w:cs="Times New Roman"/>
          <w:sz w:val="24"/>
          <w:szCs w:val="24"/>
        </w:rPr>
        <w:t>képviselője útján szavazati joggal részt vehet a szövetség közgyűlésein,</w:t>
      </w:r>
    </w:p>
    <w:p w:rsidR="00CE522A" w:rsidRPr="00E44908" w:rsidRDefault="00CE522A" w:rsidP="009939DE">
      <w:p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,</w:t>
      </w:r>
    </w:p>
    <w:p w:rsidR="00CE522A" w:rsidRPr="00E44908" w:rsidRDefault="00CE522A" w:rsidP="00D33D44">
      <w:p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3.4 A szövetség rendes tagja köteles:</w:t>
      </w:r>
    </w:p>
    <w:p w:rsidR="00CE522A" w:rsidRPr="00E44908" w:rsidRDefault="00CE522A" w:rsidP="00D33D44">
      <w:pPr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- eleget tenni az alapszabályban vagy a </w:t>
      </w:r>
      <w:r w:rsidR="00FC18F4" w:rsidRPr="00E44908">
        <w:rPr>
          <w:rFonts w:ascii="Times New Roman" w:hAnsi="Times New Roman" w:cs="Times New Roman"/>
          <w:sz w:val="24"/>
          <w:szCs w:val="24"/>
        </w:rPr>
        <w:t>közgyűlés</w:t>
      </w:r>
      <w:r w:rsidRPr="00E44908">
        <w:rPr>
          <w:rFonts w:ascii="Times New Roman" w:hAnsi="Times New Roman" w:cs="Times New Roman"/>
          <w:sz w:val="24"/>
          <w:szCs w:val="24"/>
        </w:rPr>
        <w:t xml:space="preserve"> határozataiban előírt kötelezettségeinek,</w:t>
      </w:r>
    </w:p>
    <w:p w:rsidR="00CE522A" w:rsidRPr="00E44908" w:rsidRDefault="00CE522A" w:rsidP="00D33D44">
      <w:pPr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lastRenderedPageBreak/>
        <w:t>- részt vállalni a szövetség céljainak megvalósításában,</w:t>
      </w:r>
    </w:p>
    <w:p w:rsidR="00CE522A" w:rsidRPr="00E44908" w:rsidRDefault="00CE522A" w:rsidP="00D33D44">
      <w:pPr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az önként vállalt egyéni feladatokat teljesíteni,</w:t>
      </w:r>
    </w:p>
    <w:p w:rsidR="00CE522A" w:rsidRPr="00E44908" w:rsidRDefault="00CE522A" w:rsidP="00D33D44">
      <w:pPr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szövetségi taghoz méltóan viselkedni,</w:t>
      </w:r>
    </w:p>
    <w:p w:rsidR="00CE522A" w:rsidRPr="005B39AF" w:rsidRDefault="00CE522A" w:rsidP="00966112">
      <w:pPr>
        <w:tabs>
          <w:tab w:val="left" w:pos="2835"/>
        </w:tabs>
        <w:ind w:left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5A5F">
        <w:rPr>
          <w:rFonts w:ascii="Times New Roman" w:hAnsi="Times New Roman" w:cs="Times New Roman"/>
          <w:sz w:val="24"/>
          <w:szCs w:val="24"/>
        </w:rPr>
        <w:t xml:space="preserve">- </w:t>
      </w:r>
      <w:r w:rsidRPr="004C5A5F">
        <w:rPr>
          <w:rFonts w:ascii="Times New Roman" w:hAnsi="Times New Roman" w:cs="Times New Roman"/>
          <w:b/>
          <w:i/>
          <w:sz w:val="24"/>
          <w:szCs w:val="24"/>
        </w:rPr>
        <w:t xml:space="preserve">a tagnyilvántartásokat évente két alkalommal, tárgyév január 30. napjáig, valamint tárgyév szeptember 30. napjáig leadni, </w:t>
      </w:r>
      <w:r w:rsidR="004C5A5F" w:rsidRPr="004C5A5F">
        <w:rPr>
          <w:rFonts w:ascii="Times New Roman" w:hAnsi="Times New Roman" w:cs="Times New Roman"/>
          <w:b/>
          <w:i/>
          <w:sz w:val="24"/>
          <w:szCs w:val="24"/>
        </w:rPr>
        <w:t xml:space="preserve">A tagdíjak befizetése történhet a Szövetség </w:t>
      </w:r>
      <w:proofErr w:type="gramStart"/>
      <w:r w:rsidR="004C5A5F" w:rsidRPr="004C5A5F">
        <w:rPr>
          <w:rFonts w:ascii="Times New Roman" w:hAnsi="Times New Roman" w:cs="Times New Roman"/>
          <w:b/>
          <w:i/>
          <w:sz w:val="24"/>
          <w:szCs w:val="24"/>
        </w:rPr>
        <w:t>irodájában</w:t>
      </w:r>
      <w:proofErr w:type="gramEnd"/>
      <w:r w:rsidR="004C5A5F" w:rsidRPr="004C5A5F">
        <w:rPr>
          <w:rFonts w:ascii="Times New Roman" w:hAnsi="Times New Roman" w:cs="Times New Roman"/>
          <w:b/>
          <w:i/>
          <w:sz w:val="24"/>
          <w:szCs w:val="24"/>
        </w:rPr>
        <w:t xml:space="preserve"> készpénzben, pénztári készpénzfizetési bizonylat ellenében, valamint a Szövetség számlájára történő átutalással.</w:t>
      </w:r>
      <w:r w:rsidR="009661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B39AF" w:rsidRPr="005B39AF">
        <w:rPr>
          <w:rFonts w:ascii="Times New Roman" w:hAnsi="Times New Roman" w:cs="Times New Roman"/>
          <w:b/>
          <w:i/>
          <w:sz w:val="24"/>
          <w:szCs w:val="24"/>
        </w:rPr>
        <w:t>A tagdíj éves mértéke</w:t>
      </w:r>
      <w:r w:rsidR="00C531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83FBC" w:rsidRPr="00883FBC">
        <w:rPr>
          <w:rFonts w:ascii="Times New Roman" w:hAnsi="Times New Roman" w:cs="Times New Roman"/>
          <w:b/>
          <w:i/>
          <w:sz w:val="24"/>
          <w:szCs w:val="24"/>
        </w:rPr>
        <w:t>50.000-Ft..</w:t>
      </w:r>
    </w:p>
    <w:p w:rsidR="00DE1BDD" w:rsidRPr="00E44908" w:rsidRDefault="00DE1BDD" w:rsidP="00D33D44">
      <w:pPr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34804" w:rsidRPr="00E44908">
        <w:rPr>
          <w:rFonts w:ascii="Times New Roman" w:hAnsi="Times New Roman" w:cs="Times New Roman"/>
          <w:sz w:val="24"/>
          <w:szCs w:val="24"/>
        </w:rPr>
        <w:t xml:space="preserve">Naptári évente legalább </w:t>
      </w:r>
      <w:r w:rsidR="008D24F9">
        <w:rPr>
          <w:rFonts w:ascii="Times New Roman" w:hAnsi="Times New Roman" w:cs="Times New Roman"/>
          <w:sz w:val="24"/>
          <w:szCs w:val="24"/>
        </w:rPr>
        <w:t>három</w:t>
      </w:r>
      <w:r w:rsidR="00634804" w:rsidRPr="00E44908">
        <w:rPr>
          <w:rFonts w:ascii="Times New Roman" w:hAnsi="Times New Roman" w:cs="Times New Roman"/>
          <w:sz w:val="24"/>
          <w:szCs w:val="24"/>
        </w:rPr>
        <w:t>, a s</w:t>
      </w:r>
      <w:r w:rsidRPr="00E44908">
        <w:rPr>
          <w:rFonts w:ascii="Times New Roman" w:hAnsi="Times New Roman" w:cs="Times New Roman"/>
          <w:sz w:val="24"/>
          <w:szCs w:val="24"/>
        </w:rPr>
        <w:t xml:space="preserve">zövetség által rendezett versenyen legalább </w:t>
      </w:r>
      <w:r w:rsidR="008D24F9">
        <w:rPr>
          <w:rFonts w:ascii="Times New Roman" w:hAnsi="Times New Roman" w:cs="Times New Roman"/>
          <w:sz w:val="24"/>
          <w:szCs w:val="24"/>
        </w:rPr>
        <w:t>két</w:t>
      </w:r>
      <w:r w:rsidRPr="00E44908">
        <w:rPr>
          <w:rFonts w:ascii="Times New Roman" w:hAnsi="Times New Roman" w:cs="Times New Roman"/>
          <w:sz w:val="24"/>
          <w:szCs w:val="24"/>
        </w:rPr>
        <w:t xml:space="preserve"> sportolóval részt venni</w:t>
      </w:r>
      <w:r w:rsidR="00881470" w:rsidRPr="00E44908">
        <w:rPr>
          <w:rFonts w:ascii="Times New Roman" w:hAnsi="Times New Roman" w:cs="Times New Roman"/>
          <w:sz w:val="24"/>
          <w:szCs w:val="24"/>
        </w:rPr>
        <w:t>.</w:t>
      </w:r>
    </w:p>
    <w:p w:rsidR="00DE1BDD" w:rsidRPr="00E44908" w:rsidRDefault="00634804" w:rsidP="00D33D44">
      <w:pPr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Naptári évente, egy a s</w:t>
      </w:r>
      <w:r w:rsidR="00DE1BDD" w:rsidRPr="00E44908">
        <w:rPr>
          <w:rFonts w:ascii="Times New Roman" w:hAnsi="Times New Roman" w:cs="Times New Roman"/>
          <w:sz w:val="24"/>
          <w:szCs w:val="24"/>
        </w:rPr>
        <w:t xml:space="preserve">zövetség elnöksége által </w:t>
      </w:r>
      <w:r w:rsidR="00E9062E" w:rsidRPr="00E44908">
        <w:rPr>
          <w:rFonts w:ascii="Times New Roman" w:hAnsi="Times New Roman" w:cs="Times New Roman"/>
          <w:sz w:val="24"/>
          <w:szCs w:val="24"/>
        </w:rPr>
        <w:t xml:space="preserve">szúrópróbaszerűen </w:t>
      </w:r>
      <w:r w:rsidR="00DE1BDD" w:rsidRPr="00E44908">
        <w:rPr>
          <w:rFonts w:ascii="Times New Roman" w:hAnsi="Times New Roman" w:cs="Times New Roman"/>
          <w:sz w:val="24"/>
          <w:szCs w:val="24"/>
        </w:rPr>
        <w:t xml:space="preserve">kijelölt </w:t>
      </w:r>
      <w:r w:rsidR="00847C1B" w:rsidRPr="00E44908">
        <w:rPr>
          <w:rFonts w:ascii="Times New Roman" w:hAnsi="Times New Roman" w:cs="Times New Roman"/>
          <w:sz w:val="24"/>
          <w:szCs w:val="24"/>
        </w:rPr>
        <w:t xml:space="preserve">tagját/sportolóját </w:t>
      </w:r>
      <w:r w:rsidR="00DE1BDD" w:rsidRPr="00E44908">
        <w:rPr>
          <w:rFonts w:ascii="Times New Roman" w:hAnsi="Times New Roman" w:cs="Times New Roman"/>
          <w:sz w:val="24"/>
          <w:szCs w:val="24"/>
        </w:rPr>
        <w:t>kötelezni doppingvizsgálatra, és az ilyen módon lefolytatandó doppingvizsgálat költségeit megfizetni.</w:t>
      </w:r>
    </w:p>
    <w:p w:rsidR="00DE1BDD" w:rsidRPr="00E44908" w:rsidRDefault="00634804" w:rsidP="00D33D44">
      <w:pPr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Más, a s</w:t>
      </w:r>
      <w:r w:rsidR="00DE1BDD" w:rsidRPr="00E44908">
        <w:rPr>
          <w:rFonts w:ascii="Times New Roman" w:hAnsi="Times New Roman" w:cs="Times New Roman"/>
          <w:sz w:val="24"/>
          <w:szCs w:val="24"/>
        </w:rPr>
        <w:t xml:space="preserve">zövetségtől </w:t>
      </w:r>
      <w:r w:rsidR="00E9062E" w:rsidRPr="00E44908">
        <w:rPr>
          <w:rFonts w:ascii="Times New Roman" w:hAnsi="Times New Roman" w:cs="Times New Roman"/>
          <w:sz w:val="24"/>
          <w:szCs w:val="24"/>
        </w:rPr>
        <w:t xml:space="preserve">jogilag elkülönülő, tehát </w:t>
      </w:r>
      <w:r w:rsidR="00DE1BDD" w:rsidRPr="00E44908">
        <w:rPr>
          <w:rFonts w:ascii="Times New Roman" w:hAnsi="Times New Roman" w:cs="Times New Roman"/>
          <w:sz w:val="24"/>
          <w:szCs w:val="24"/>
        </w:rPr>
        <w:t>f</w:t>
      </w:r>
      <w:r w:rsidRPr="00E44908">
        <w:rPr>
          <w:rFonts w:ascii="Times New Roman" w:hAnsi="Times New Roman" w:cs="Times New Roman"/>
          <w:sz w:val="24"/>
          <w:szCs w:val="24"/>
        </w:rPr>
        <w:t>üggetlen szervezet versenyén a s</w:t>
      </w:r>
      <w:r w:rsidR="00DE1BDD" w:rsidRPr="00E44908">
        <w:rPr>
          <w:rFonts w:ascii="Times New Roman" w:hAnsi="Times New Roman" w:cs="Times New Roman"/>
          <w:sz w:val="24"/>
          <w:szCs w:val="24"/>
        </w:rPr>
        <w:t xml:space="preserve">zövetség elnökségének az előzetes hozzájárulásával </w:t>
      </w:r>
      <w:r w:rsidR="00847C1B" w:rsidRPr="00E44908">
        <w:rPr>
          <w:rFonts w:ascii="Times New Roman" w:hAnsi="Times New Roman" w:cs="Times New Roman"/>
          <w:sz w:val="24"/>
          <w:szCs w:val="24"/>
        </w:rPr>
        <w:t xml:space="preserve">vehet részt </w:t>
      </w:r>
      <w:r w:rsidR="00DE1BDD" w:rsidRPr="00E44908">
        <w:rPr>
          <w:rFonts w:ascii="Times New Roman" w:hAnsi="Times New Roman" w:cs="Times New Roman"/>
          <w:sz w:val="24"/>
          <w:szCs w:val="24"/>
        </w:rPr>
        <w:t>csak és kizárólag, és ennek betartására a tagjait</w:t>
      </w:r>
      <w:r w:rsidR="00847C1B" w:rsidRPr="00E44908">
        <w:rPr>
          <w:rFonts w:ascii="Times New Roman" w:hAnsi="Times New Roman" w:cs="Times New Roman"/>
          <w:sz w:val="24"/>
          <w:szCs w:val="24"/>
        </w:rPr>
        <w:t>/sportolóit</w:t>
      </w:r>
      <w:r w:rsidR="00DE1BDD" w:rsidRPr="00E44908">
        <w:rPr>
          <w:rFonts w:ascii="Times New Roman" w:hAnsi="Times New Roman" w:cs="Times New Roman"/>
          <w:sz w:val="24"/>
          <w:szCs w:val="24"/>
        </w:rPr>
        <w:t xml:space="preserve"> is</w:t>
      </w:r>
      <w:r w:rsidR="00881470" w:rsidRPr="00E44908">
        <w:rPr>
          <w:rFonts w:ascii="Times New Roman" w:hAnsi="Times New Roman" w:cs="Times New Roman"/>
          <w:sz w:val="24"/>
          <w:szCs w:val="24"/>
        </w:rPr>
        <w:t xml:space="preserve"> köteles</w:t>
      </w:r>
      <w:r w:rsidR="00DE1BDD" w:rsidRPr="00E44908">
        <w:rPr>
          <w:rFonts w:ascii="Times New Roman" w:hAnsi="Times New Roman" w:cs="Times New Roman"/>
          <w:sz w:val="24"/>
          <w:szCs w:val="24"/>
        </w:rPr>
        <w:t xml:space="preserve"> kötelezni.</w:t>
      </w:r>
    </w:p>
    <w:p w:rsidR="00883FBC" w:rsidRPr="00883FBC" w:rsidRDefault="00CE522A" w:rsidP="00D33D4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3FBC">
        <w:rPr>
          <w:rFonts w:ascii="Times New Roman" w:hAnsi="Times New Roman" w:cs="Times New Roman"/>
          <w:b/>
          <w:i/>
          <w:sz w:val="24"/>
          <w:szCs w:val="24"/>
        </w:rPr>
        <w:t xml:space="preserve">3.5 </w:t>
      </w:r>
      <w:r w:rsidR="00883FBC" w:rsidRPr="00883FBC">
        <w:rPr>
          <w:rFonts w:ascii="Times New Roman" w:hAnsi="Times New Roman" w:cs="Times New Roman"/>
          <w:b/>
          <w:i/>
          <w:sz w:val="24"/>
          <w:szCs w:val="24"/>
        </w:rPr>
        <w:t>törölve</w:t>
      </w:r>
    </w:p>
    <w:p w:rsidR="00883FBC" w:rsidRPr="00883FBC" w:rsidRDefault="00CE522A" w:rsidP="00D33D4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3FBC">
        <w:rPr>
          <w:rFonts w:ascii="Times New Roman" w:hAnsi="Times New Roman" w:cs="Times New Roman"/>
          <w:b/>
          <w:i/>
          <w:sz w:val="24"/>
          <w:szCs w:val="24"/>
        </w:rPr>
        <w:t xml:space="preserve">3.6. </w:t>
      </w:r>
      <w:r w:rsidR="00883FBC" w:rsidRPr="00883FBC">
        <w:rPr>
          <w:rFonts w:ascii="Times New Roman" w:hAnsi="Times New Roman" w:cs="Times New Roman"/>
          <w:b/>
          <w:i/>
          <w:sz w:val="24"/>
          <w:szCs w:val="24"/>
        </w:rPr>
        <w:t>törölve</w:t>
      </w:r>
    </w:p>
    <w:p w:rsidR="00883FBC" w:rsidRPr="00883FBC" w:rsidRDefault="00CE522A" w:rsidP="00D33D4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3FBC">
        <w:rPr>
          <w:rFonts w:ascii="Times New Roman" w:hAnsi="Times New Roman" w:cs="Times New Roman"/>
          <w:b/>
          <w:i/>
          <w:sz w:val="24"/>
          <w:szCs w:val="24"/>
        </w:rPr>
        <w:t xml:space="preserve">3.7 </w:t>
      </w:r>
      <w:r w:rsidR="00883FBC" w:rsidRPr="00883FBC">
        <w:rPr>
          <w:rFonts w:ascii="Times New Roman" w:hAnsi="Times New Roman" w:cs="Times New Roman"/>
          <w:b/>
          <w:i/>
          <w:sz w:val="24"/>
          <w:szCs w:val="24"/>
        </w:rPr>
        <w:t>törölve</w:t>
      </w:r>
    </w:p>
    <w:p w:rsidR="00883FBC" w:rsidRPr="00883FBC" w:rsidRDefault="00CE522A" w:rsidP="00D33D4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3FBC">
        <w:rPr>
          <w:rFonts w:ascii="Times New Roman" w:hAnsi="Times New Roman" w:cs="Times New Roman"/>
          <w:b/>
          <w:i/>
          <w:sz w:val="24"/>
          <w:szCs w:val="24"/>
        </w:rPr>
        <w:t xml:space="preserve">3.8 </w:t>
      </w:r>
      <w:r w:rsidR="00883FBC" w:rsidRPr="00883FBC">
        <w:rPr>
          <w:rFonts w:ascii="Times New Roman" w:hAnsi="Times New Roman" w:cs="Times New Roman"/>
          <w:b/>
          <w:i/>
          <w:sz w:val="24"/>
          <w:szCs w:val="24"/>
        </w:rPr>
        <w:t>törölve</w:t>
      </w:r>
    </w:p>
    <w:p w:rsidR="00CE522A" w:rsidRPr="00E44908" w:rsidRDefault="00CE522A" w:rsidP="00D33D44">
      <w:p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3.9 A szövetség szervei által hozott jog- vagy alapszabálysértő határozat megsemmisítése iránt bármely tag- a különleges jogállású tag csak érintettsége esetén a határozat tudomására jutásáról számított 30 napos jogvesztő határidőben pert indíthat.</w:t>
      </w:r>
    </w:p>
    <w:p w:rsidR="0098368E" w:rsidRPr="00D219B5" w:rsidRDefault="00CE522A" w:rsidP="00D33D4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19B5">
        <w:rPr>
          <w:rFonts w:ascii="Times New Roman" w:hAnsi="Times New Roman" w:cs="Times New Roman"/>
          <w:b/>
          <w:i/>
          <w:sz w:val="24"/>
          <w:szCs w:val="24"/>
        </w:rPr>
        <w:t>3.10</w:t>
      </w:r>
      <w:r w:rsidRPr="00E44908">
        <w:rPr>
          <w:rFonts w:ascii="Times New Roman" w:hAnsi="Times New Roman" w:cs="Times New Roman"/>
          <w:sz w:val="24"/>
          <w:szCs w:val="24"/>
        </w:rPr>
        <w:t xml:space="preserve"> </w:t>
      </w:r>
      <w:r w:rsidR="0098368E" w:rsidRPr="00D219B5">
        <w:rPr>
          <w:rFonts w:ascii="Times New Roman" w:hAnsi="Times New Roman" w:cs="Times New Roman"/>
          <w:b/>
          <w:i/>
          <w:sz w:val="24"/>
          <w:szCs w:val="24"/>
        </w:rPr>
        <w:t>A tagsági viszony (</w:t>
      </w:r>
      <w:r w:rsidR="00883FBC">
        <w:rPr>
          <w:rFonts w:ascii="Times New Roman" w:hAnsi="Times New Roman" w:cs="Times New Roman"/>
          <w:b/>
          <w:i/>
          <w:sz w:val="24"/>
          <w:szCs w:val="24"/>
        </w:rPr>
        <w:t>rendes</w:t>
      </w:r>
      <w:r w:rsidR="00883FBC" w:rsidRPr="00D219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665E6">
        <w:rPr>
          <w:rFonts w:ascii="Times New Roman" w:hAnsi="Times New Roman" w:cs="Times New Roman"/>
          <w:b/>
          <w:i/>
          <w:sz w:val="24"/>
          <w:szCs w:val="24"/>
        </w:rPr>
        <w:t>/ideiglenes)</w:t>
      </w:r>
      <w:r w:rsidR="0098368E" w:rsidRPr="00D219B5">
        <w:rPr>
          <w:rFonts w:ascii="Times New Roman" w:hAnsi="Times New Roman" w:cs="Times New Roman"/>
          <w:b/>
          <w:i/>
          <w:sz w:val="24"/>
          <w:szCs w:val="24"/>
        </w:rPr>
        <w:t xml:space="preserve"> önkéntes. A szövetségbe belépni kívánó személy tagfelvételét írásban kérheti a szövetségtől. </w:t>
      </w:r>
      <w:r w:rsidR="00E9062E" w:rsidRPr="00D219B5">
        <w:rPr>
          <w:rFonts w:ascii="Times New Roman" w:hAnsi="Times New Roman" w:cs="Times New Roman"/>
          <w:b/>
          <w:i/>
          <w:sz w:val="24"/>
          <w:szCs w:val="24"/>
        </w:rPr>
        <w:t>A rendes taggá válásnál előfeltétel</w:t>
      </w:r>
      <w:r w:rsidR="00634A64" w:rsidRPr="00D219B5">
        <w:rPr>
          <w:rFonts w:ascii="Times New Roman" w:hAnsi="Times New Roman" w:cs="Times New Roman"/>
          <w:b/>
          <w:i/>
          <w:sz w:val="24"/>
          <w:szCs w:val="24"/>
        </w:rPr>
        <w:t>e</w:t>
      </w:r>
      <w:r w:rsidR="00E9062E" w:rsidRPr="00D219B5">
        <w:rPr>
          <w:rFonts w:ascii="Times New Roman" w:hAnsi="Times New Roman" w:cs="Times New Roman"/>
          <w:b/>
          <w:i/>
          <w:sz w:val="24"/>
          <w:szCs w:val="24"/>
        </w:rPr>
        <w:t xml:space="preserve"> a jelentkezéstől számított 1 évig ideiglenes tagként való részvétel, mely időtartamban az ideiglenes tag köteles a rendes tagok kötelezettségeit teljesíteni</w:t>
      </w:r>
      <w:r w:rsidR="00D219B5" w:rsidRPr="00D219B5">
        <w:rPr>
          <w:rFonts w:ascii="Times New Roman" w:hAnsi="Times New Roman" w:cs="Times New Roman"/>
          <w:b/>
          <w:i/>
          <w:sz w:val="24"/>
          <w:szCs w:val="24"/>
        </w:rPr>
        <w:t xml:space="preserve"> azzal, hogy az év közben belépő ideiglenes tagnak a tárgyév június 30. napjáig történő belépése esetén teljes éves tagdíjat kell fizetnie a belépéstől számított 30 napon belül, míg a tárgyév június 30. napját követően belépő tagnak féléves tagdíjat kell fizetni a belépéstől számított 30 napon belül. </w:t>
      </w:r>
      <w:proofErr w:type="gramStart"/>
      <w:r w:rsidR="00D219B5" w:rsidRPr="00D219B5">
        <w:rPr>
          <w:rFonts w:ascii="Times New Roman" w:hAnsi="Times New Roman" w:cs="Times New Roman"/>
          <w:b/>
          <w:i/>
          <w:sz w:val="24"/>
          <w:szCs w:val="24"/>
        </w:rPr>
        <w:t>Az ideiglenes tag</w:t>
      </w:r>
      <w:r w:rsidR="00E9062E" w:rsidRPr="00D219B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219B5" w:rsidRPr="00D219B5">
        <w:rPr>
          <w:rFonts w:ascii="Times New Roman" w:hAnsi="Times New Roman" w:cs="Times New Roman"/>
          <w:b/>
          <w:i/>
          <w:sz w:val="24"/>
          <w:szCs w:val="24"/>
        </w:rPr>
        <w:t>az ideiglenes tagság időtartama alatt</w:t>
      </w:r>
      <w:r w:rsidR="00E9062E" w:rsidRPr="00D219B5">
        <w:rPr>
          <w:rFonts w:ascii="Times New Roman" w:hAnsi="Times New Roman" w:cs="Times New Roman"/>
          <w:b/>
          <w:i/>
          <w:sz w:val="24"/>
          <w:szCs w:val="24"/>
        </w:rPr>
        <w:t xml:space="preserve"> az ezen időtartamban megtartott közgyűléseken képviselője szavazati joggal nem rendelkezik, azokon csak tanácskozási joggal vehet részt, illetve képviselője nem választható és nem is választhat a szövetség tisztségére, szervezetébe, és az elnökség az egy éves időtartam leteltét követő 30 napon belül dönt a rendes taggá válás elfogadásának tárgyában</w:t>
      </w:r>
      <w:r w:rsidR="00077554" w:rsidRPr="00D219B5">
        <w:rPr>
          <w:rFonts w:ascii="Times New Roman" w:hAnsi="Times New Roman" w:cs="Times New Roman"/>
          <w:b/>
          <w:i/>
          <w:sz w:val="24"/>
          <w:szCs w:val="24"/>
        </w:rPr>
        <w:t xml:space="preserve"> azzal, hogy a kérelem elutasítása esetén, melyet az elnökség köteles írásba foglalni, és megindokolni az ideiglenes tag </w:t>
      </w:r>
      <w:r w:rsidR="00077554" w:rsidRPr="00D219B5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jogosult a </w:t>
      </w:r>
      <w:r w:rsidR="00786F1A" w:rsidRPr="00D219B5">
        <w:rPr>
          <w:rFonts w:ascii="Times New Roman" w:hAnsi="Times New Roman" w:cs="Times New Roman"/>
          <w:b/>
          <w:i/>
          <w:sz w:val="24"/>
          <w:szCs w:val="24"/>
        </w:rPr>
        <w:t>soron következő elnökségi ülése</w:t>
      </w:r>
      <w:r w:rsidR="00881470" w:rsidRPr="00D219B5">
        <w:rPr>
          <w:rFonts w:ascii="Times New Roman" w:hAnsi="Times New Roman" w:cs="Times New Roman"/>
          <w:b/>
          <w:i/>
          <w:sz w:val="24"/>
          <w:szCs w:val="24"/>
        </w:rPr>
        <w:t>n</w:t>
      </w:r>
      <w:r w:rsidR="00077554" w:rsidRPr="00D219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86F1A" w:rsidRPr="00D219B5">
        <w:rPr>
          <w:rFonts w:ascii="Times New Roman" w:hAnsi="Times New Roman" w:cs="Times New Roman"/>
          <w:b/>
          <w:i/>
          <w:sz w:val="24"/>
          <w:szCs w:val="24"/>
        </w:rPr>
        <w:t xml:space="preserve">írásban </w:t>
      </w:r>
      <w:r w:rsidR="00077554" w:rsidRPr="00D219B5">
        <w:rPr>
          <w:rFonts w:ascii="Times New Roman" w:hAnsi="Times New Roman" w:cs="Times New Roman"/>
          <w:b/>
          <w:i/>
          <w:sz w:val="24"/>
          <w:szCs w:val="24"/>
        </w:rPr>
        <w:t>fellebbezést benyújtani,</w:t>
      </w:r>
      <w:proofErr w:type="gramEnd"/>
      <w:r w:rsidR="00077554" w:rsidRPr="00D219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077554" w:rsidRPr="00D219B5">
        <w:rPr>
          <w:rFonts w:ascii="Times New Roman" w:hAnsi="Times New Roman" w:cs="Times New Roman"/>
          <w:b/>
          <w:i/>
          <w:sz w:val="24"/>
          <w:szCs w:val="24"/>
        </w:rPr>
        <w:t>mely</w:t>
      </w:r>
      <w:proofErr w:type="gramEnd"/>
      <w:r w:rsidR="00077554" w:rsidRPr="00D219B5">
        <w:rPr>
          <w:rFonts w:ascii="Times New Roman" w:hAnsi="Times New Roman" w:cs="Times New Roman"/>
          <w:b/>
          <w:i/>
          <w:sz w:val="24"/>
          <w:szCs w:val="24"/>
        </w:rPr>
        <w:t xml:space="preserve"> fellebbezé</w:t>
      </w:r>
      <w:r w:rsidR="00786F1A" w:rsidRPr="00D219B5">
        <w:rPr>
          <w:rFonts w:ascii="Times New Roman" w:hAnsi="Times New Roman" w:cs="Times New Roman"/>
          <w:b/>
          <w:i/>
          <w:sz w:val="24"/>
          <w:szCs w:val="24"/>
        </w:rPr>
        <w:t>st a közgyűlés köteles napirendre t</w:t>
      </w:r>
      <w:r w:rsidR="00077554" w:rsidRPr="00D219B5">
        <w:rPr>
          <w:rFonts w:ascii="Times New Roman" w:hAnsi="Times New Roman" w:cs="Times New Roman"/>
          <w:b/>
          <w:i/>
          <w:sz w:val="24"/>
          <w:szCs w:val="24"/>
        </w:rPr>
        <w:t>űzni, és ott</w:t>
      </w:r>
      <w:r w:rsidR="00786F1A" w:rsidRPr="00D219B5">
        <w:rPr>
          <w:rFonts w:ascii="Times New Roman" w:hAnsi="Times New Roman" w:cs="Times New Roman"/>
          <w:b/>
          <w:i/>
          <w:sz w:val="24"/>
          <w:szCs w:val="24"/>
        </w:rPr>
        <w:t xml:space="preserve"> – amennyiben a </w:t>
      </w:r>
      <w:r w:rsidR="00077554" w:rsidRPr="00D219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86F1A" w:rsidRPr="00D219B5">
        <w:rPr>
          <w:rFonts w:ascii="Times New Roman" w:hAnsi="Times New Roman" w:cs="Times New Roman"/>
          <w:b/>
          <w:i/>
          <w:sz w:val="24"/>
          <w:szCs w:val="24"/>
        </w:rPr>
        <w:t xml:space="preserve">fellebbező képviselője megjelenik, és nyilatkozni kíván, őt meghallgatni, és ezt követően dönteni a fellebbezése tárgyában. </w:t>
      </w:r>
      <w:r w:rsidR="00077554" w:rsidRPr="00D219B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98368E" w:rsidRPr="00D219B5">
        <w:rPr>
          <w:rFonts w:ascii="Times New Roman" w:hAnsi="Times New Roman" w:cs="Times New Roman"/>
          <w:b/>
          <w:i/>
          <w:sz w:val="24"/>
          <w:szCs w:val="24"/>
        </w:rPr>
        <w:t xml:space="preserve">Az elnökség az általános határozathozatali és határozatképességi szabályok szerint határoz a kérelemről. A tagfelvétel tárgyában meghozott döntés ellen jogorvoslatnak nincs helye </w:t>
      </w:r>
      <w:proofErr w:type="gramStart"/>
      <w:r w:rsidR="0098368E" w:rsidRPr="00D219B5"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gramEnd"/>
      <w:r w:rsidR="0098368E" w:rsidRPr="00D219B5">
        <w:rPr>
          <w:rFonts w:ascii="Times New Roman" w:hAnsi="Times New Roman" w:cs="Times New Roman"/>
          <w:b/>
          <w:i/>
          <w:sz w:val="24"/>
          <w:szCs w:val="24"/>
        </w:rPr>
        <w:t xml:space="preserve"> szövetségi</w:t>
      </w:r>
      <w:r w:rsidR="00634A64" w:rsidRPr="00D219B5">
        <w:rPr>
          <w:rFonts w:ascii="Times New Roman" w:hAnsi="Times New Roman" w:cs="Times New Roman"/>
          <w:b/>
          <w:i/>
          <w:sz w:val="24"/>
          <w:szCs w:val="24"/>
        </w:rPr>
        <w:t xml:space="preserve"> rendes-,</w:t>
      </w:r>
      <w:r w:rsidR="00D219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219B5" w:rsidRPr="00F665E6">
        <w:rPr>
          <w:rFonts w:ascii="Times New Roman" w:hAnsi="Times New Roman" w:cs="Times New Roman"/>
          <w:b/>
          <w:i/>
          <w:sz w:val="24"/>
          <w:szCs w:val="24"/>
        </w:rPr>
        <w:t>ideiglenes</w:t>
      </w:r>
      <w:r w:rsidR="00F665E6" w:rsidRPr="00F665E6">
        <w:rPr>
          <w:rFonts w:ascii="Times New Roman" w:hAnsi="Times New Roman" w:cs="Times New Roman"/>
          <w:b/>
          <w:i/>
          <w:sz w:val="24"/>
          <w:szCs w:val="24"/>
        </w:rPr>
        <w:t xml:space="preserve"> tagság felvétellel</w:t>
      </w:r>
      <w:r w:rsidR="00F665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8368E" w:rsidRPr="00D219B5">
        <w:rPr>
          <w:rFonts w:ascii="Times New Roman" w:hAnsi="Times New Roman" w:cs="Times New Roman"/>
          <w:b/>
          <w:i/>
          <w:sz w:val="24"/>
          <w:szCs w:val="24"/>
        </w:rPr>
        <w:t xml:space="preserve">keletkezik, a tagsági viszony kezdőnapja az arra vonatkozó (elnökségi, illetve </w:t>
      </w:r>
      <w:r w:rsidR="00E9062E" w:rsidRPr="00D219B5">
        <w:rPr>
          <w:rFonts w:ascii="Times New Roman" w:hAnsi="Times New Roman" w:cs="Times New Roman"/>
          <w:b/>
          <w:i/>
          <w:sz w:val="24"/>
          <w:szCs w:val="24"/>
        </w:rPr>
        <w:t>köz</w:t>
      </w:r>
      <w:r w:rsidR="0098368E" w:rsidRPr="00D219B5">
        <w:rPr>
          <w:rFonts w:ascii="Times New Roman" w:hAnsi="Times New Roman" w:cs="Times New Roman"/>
          <w:b/>
          <w:i/>
          <w:sz w:val="24"/>
          <w:szCs w:val="24"/>
        </w:rPr>
        <w:t>gyűlési) döntés meghozatalának napja.</w:t>
      </w:r>
    </w:p>
    <w:p w:rsidR="0098368E" w:rsidRPr="00F665E6" w:rsidRDefault="0098368E" w:rsidP="00D33D4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65E6">
        <w:rPr>
          <w:rFonts w:ascii="Times New Roman" w:hAnsi="Times New Roman" w:cs="Times New Roman"/>
          <w:b/>
          <w:i/>
          <w:sz w:val="24"/>
          <w:szCs w:val="24"/>
        </w:rPr>
        <w:t>3.11 A szövetségi tagság megszűnik:</w:t>
      </w:r>
    </w:p>
    <w:p w:rsidR="00F665E6" w:rsidRPr="00F665E6" w:rsidRDefault="00F665E6" w:rsidP="00D33D44">
      <w:pPr>
        <w:ind w:left="14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65E6">
        <w:rPr>
          <w:rFonts w:ascii="Times New Roman" w:hAnsi="Times New Roman" w:cs="Times New Roman"/>
          <w:b/>
          <w:i/>
          <w:sz w:val="24"/>
          <w:szCs w:val="24"/>
        </w:rPr>
        <w:t>- rendes és ideiglenes tag</w:t>
      </w:r>
      <w:r w:rsidR="0098368E" w:rsidRPr="00F665E6">
        <w:rPr>
          <w:rFonts w:ascii="Times New Roman" w:hAnsi="Times New Roman" w:cs="Times New Roman"/>
          <w:b/>
          <w:i/>
          <w:sz w:val="24"/>
          <w:szCs w:val="24"/>
        </w:rPr>
        <w:t xml:space="preserve"> esetén kilépéssel </w:t>
      </w:r>
      <w:r w:rsidR="00C20FD0" w:rsidRPr="00F665E6">
        <w:rPr>
          <w:rFonts w:ascii="Times New Roman" w:hAnsi="Times New Roman" w:cs="Times New Roman"/>
          <w:b/>
          <w:i/>
          <w:sz w:val="24"/>
          <w:szCs w:val="24"/>
        </w:rPr>
        <w:t>és felmondással</w:t>
      </w:r>
    </w:p>
    <w:p w:rsidR="0098368E" w:rsidRPr="00F665E6" w:rsidRDefault="0098368E" w:rsidP="00D33D44">
      <w:pPr>
        <w:ind w:left="14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65E6">
        <w:rPr>
          <w:rFonts w:ascii="Times New Roman" w:hAnsi="Times New Roman" w:cs="Times New Roman"/>
          <w:b/>
          <w:i/>
          <w:sz w:val="24"/>
          <w:szCs w:val="24"/>
        </w:rPr>
        <w:t>- valamennyi tag vonatkozásában:</w:t>
      </w:r>
    </w:p>
    <w:p w:rsidR="0098368E" w:rsidRPr="00F665E6" w:rsidRDefault="0098368E" w:rsidP="00D33D44">
      <w:pPr>
        <w:ind w:left="14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65E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665E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665E6">
        <w:rPr>
          <w:rFonts w:ascii="Times New Roman" w:hAnsi="Times New Roman" w:cs="Times New Roman"/>
          <w:b/>
          <w:i/>
          <w:sz w:val="24"/>
          <w:szCs w:val="24"/>
        </w:rPr>
        <w:tab/>
        <w:t>- a szövetségi tag jogutód nélküli megszűnésével,</w:t>
      </w:r>
    </w:p>
    <w:p w:rsidR="0098368E" w:rsidRPr="00F665E6" w:rsidRDefault="0098368E" w:rsidP="00D33D44">
      <w:pPr>
        <w:ind w:left="14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65E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665E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665E6">
        <w:rPr>
          <w:rFonts w:ascii="Times New Roman" w:hAnsi="Times New Roman" w:cs="Times New Roman"/>
          <w:b/>
          <w:i/>
          <w:sz w:val="24"/>
          <w:szCs w:val="24"/>
        </w:rPr>
        <w:tab/>
        <w:t>- a szövetség jogutód nélküli megszűnésével,</w:t>
      </w:r>
    </w:p>
    <w:p w:rsidR="0098368E" w:rsidRPr="00F665E6" w:rsidRDefault="0098368E" w:rsidP="00D33D44">
      <w:pPr>
        <w:ind w:left="14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65E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665E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665E6">
        <w:rPr>
          <w:rFonts w:ascii="Times New Roman" w:hAnsi="Times New Roman" w:cs="Times New Roman"/>
          <w:b/>
          <w:i/>
          <w:sz w:val="24"/>
          <w:szCs w:val="24"/>
        </w:rPr>
        <w:tab/>
        <w:t>- kizárással.</w:t>
      </w:r>
    </w:p>
    <w:p w:rsidR="002B42FC" w:rsidRPr="00F665E6" w:rsidRDefault="0098368E" w:rsidP="00D33D44">
      <w:pPr>
        <w:pStyle w:val="lfej"/>
        <w:tabs>
          <w:tab w:val="clear" w:pos="4536"/>
          <w:tab w:val="clear" w:pos="9072"/>
        </w:tabs>
        <w:suppressAutoHyphens/>
        <w:autoSpaceDE w:val="0"/>
        <w:jc w:val="both"/>
        <w:rPr>
          <w:b/>
          <w:i/>
        </w:rPr>
      </w:pPr>
      <w:r w:rsidRPr="00F665E6">
        <w:rPr>
          <w:b/>
          <w:i/>
        </w:rPr>
        <w:t>3.12 A szövetségi t</w:t>
      </w:r>
      <w:r w:rsidR="002B42FC" w:rsidRPr="00F665E6">
        <w:rPr>
          <w:b/>
          <w:i/>
        </w:rPr>
        <w:t xml:space="preserve">agság </w:t>
      </w:r>
      <w:r w:rsidR="005B3A10" w:rsidRPr="00F665E6">
        <w:rPr>
          <w:b/>
          <w:i/>
        </w:rPr>
        <w:t>kilépéssel</w:t>
      </w:r>
      <w:r w:rsidR="00627C60" w:rsidRPr="00F665E6">
        <w:rPr>
          <w:b/>
          <w:i/>
        </w:rPr>
        <w:t xml:space="preserve"> </w:t>
      </w:r>
      <w:r w:rsidRPr="00F665E6">
        <w:rPr>
          <w:b/>
          <w:i/>
        </w:rPr>
        <w:t>történő megszűnése a szövetség elnökségével való írásbeli közléssel, minden egyéb aktus nélkül hatályossá válik.</w:t>
      </w:r>
      <w:r w:rsidR="002B42FC" w:rsidRPr="00F665E6">
        <w:rPr>
          <w:b/>
          <w:i/>
        </w:rPr>
        <w:t xml:space="preserve"> Felmondás esetén annak írásbeli bejelentésének kézhezvételének napjától a tag alapszabály szerinti jogai automatikusan megszűnnek. A felmondás nem mentesíti a tagot a tagsága idején keletkezett kötelezettségei alól.</w:t>
      </w:r>
    </w:p>
    <w:p w:rsidR="008C0776" w:rsidRPr="00E44908" w:rsidRDefault="008C0776" w:rsidP="00D33D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68E" w:rsidRPr="00E44908" w:rsidRDefault="0098368E" w:rsidP="00D33D44">
      <w:pPr>
        <w:jc w:val="both"/>
        <w:rPr>
          <w:rFonts w:ascii="Times New Roman" w:hAnsi="Times New Roman" w:cs="Times New Roman"/>
          <w:sz w:val="24"/>
          <w:szCs w:val="24"/>
        </w:rPr>
      </w:pPr>
      <w:r w:rsidRPr="00F665E6">
        <w:rPr>
          <w:rFonts w:ascii="Times New Roman" w:hAnsi="Times New Roman" w:cs="Times New Roman"/>
          <w:b/>
          <w:i/>
          <w:sz w:val="24"/>
          <w:szCs w:val="24"/>
        </w:rPr>
        <w:t>3.13</w:t>
      </w:r>
      <w:r w:rsidRPr="00E44908">
        <w:rPr>
          <w:rFonts w:ascii="Times New Roman" w:hAnsi="Times New Roman" w:cs="Times New Roman"/>
          <w:sz w:val="24"/>
          <w:szCs w:val="24"/>
        </w:rPr>
        <w:t xml:space="preserve"> Valamennyi tag vonatkozásában a szövetségből történő kizárást kizárólag fegyelmi eljárás során meghozott jogerős büntetésként lehet alkalmazni, amennyiben az érintett tag:</w:t>
      </w:r>
    </w:p>
    <w:p w:rsidR="0098368E" w:rsidRPr="00F665E6" w:rsidRDefault="0098368E" w:rsidP="00D33D44">
      <w:pPr>
        <w:ind w:left="14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65E6">
        <w:rPr>
          <w:rFonts w:ascii="Times New Roman" w:hAnsi="Times New Roman" w:cs="Times New Roman"/>
          <w:b/>
          <w:i/>
          <w:sz w:val="24"/>
          <w:szCs w:val="24"/>
        </w:rPr>
        <w:t>- nem teljesíti az alapszabályban foglalt kötelezettségeit (ide nem értve a ren</w:t>
      </w:r>
      <w:r w:rsidR="00F665E6" w:rsidRPr="00F665E6">
        <w:rPr>
          <w:rFonts w:ascii="Times New Roman" w:hAnsi="Times New Roman" w:cs="Times New Roman"/>
          <w:b/>
          <w:i/>
          <w:sz w:val="24"/>
          <w:szCs w:val="24"/>
        </w:rPr>
        <w:t>des tag esetén a tagdíjfizetés</w:t>
      </w:r>
      <w:r w:rsidR="00CE7D63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F665E6" w:rsidRPr="00F665E6">
        <w:rPr>
          <w:rFonts w:ascii="Times New Roman" w:hAnsi="Times New Roman" w:cs="Times New Roman"/>
          <w:b/>
          <w:i/>
          <w:sz w:val="24"/>
          <w:szCs w:val="24"/>
        </w:rPr>
        <w:t>),</w:t>
      </w:r>
    </w:p>
    <w:p w:rsidR="0098368E" w:rsidRPr="00E44908" w:rsidRDefault="0098368E" w:rsidP="00D33D44">
      <w:pPr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egyébként olyan magatartást tanúsít, amely a szövetség tekintélyét, szakmai hírnevét jelentősen csorbítja vagy veszélyezteti.</w:t>
      </w:r>
    </w:p>
    <w:p w:rsidR="005B3A10" w:rsidRPr="00E44908" w:rsidRDefault="0098368E" w:rsidP="005B3A10">
      <w:p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3.14 </w:t>
      </w:r>
      <w:proofErr w:type="gramStart"/>
      <w:r w:rsidR="00634804" w:rsidRPr="00E44908">
        <w:rPr>
          <w:rFonts w:ascii="Times New Roman" w:hAnsi="Times New Roman" w:cs="Times New Roman"/>
          <w:sz w:val="24"/>
          <w:szCs w:val="24"/>
        </w:rPr>
        <w:t>A tagnak jogszabályt, a s</w:t>
      </w:r>
      <w:r w:rsidR="005B3A10" w:rsidRPr="00E44908">
        <w:rPr>
          <w:rFonts w:ascii="Times New Roman" w:hAnsi="Times New Roman" w:cs="Times New Roman"/>
          <w:sz w:val="24"/>
          <w:szCs w:val="24"/>
        </w:rPr>
        <w:t>zövetség alapszabályát vagy közgyűlési határozatát súlyosan vagy ismételten sértő magatartása esetén a közgyűlés - bármely tag vagy az Elnökség kezdeményezésére - a taggal szemben kizárási eljárást folytathat le, azzal, hogy az érintett tagnak a közgyűlés megtartása előtt legalább 15 nappal meg kell küldeni minden releváns iratot, és biztosítani kell az érintett tag részére, hogy a közgyűlésen az üggyel kapcsolatban nyilatkozatot tegyen, bizonyítékok beszerzését indítványozza, és kérdéseket tegyen fel, bizonyítékokat terjesszen elő.</w:t>
      </w:r>
      <w:proofErr w:type="gramEnd"/>
      <w:r w:rsidR="005B3A10" w:rsidRPr="00E44908">
        <w:rPr>
          <w:rFonts w:ascii="Times New Roman" w:hAnsi="Times New Roman" w:cs="Times New Roman"/>
          <w:sz w:val="24"/>
          <w:szCs w:val="24"/>
        </w:rPr>
        <w:t xml:space="preserve"> A tag kizárását kimondó határozatot írásba kell foglalni és indokolással kell ellátni; az indokolásnak tartalmaznia kell a kizárás alapjául szolgáló tényeket és bizonyítékokat, továbbá a jogorvoslati lehetőségről való tájékoztatást. A kizáró határozatot a taggal közölni kell.</w:t>
      </w:r>
    </w:p>
    <w:p w:rsidR="00C20FD0" w:rsidRPr="00E44908" w:rsidRDefault="0098368E" w:rsidP="005B3A10">
      <w:p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lastRenderedPageBreak/>
        <w:t xml:space="preserve">3.15 Az </w:t>
      </w:r>
      <w:r w:rsidR="00627C60" w:rsidRPr="00E44908">
        <w:rPr>
          <w:rFonts w:ascii="Times New Roman" w:hAnsi="Times New Roman" w:cs="Times New Roman"/>
          <w:sz w:val="24"/>
          <w:szCs w:val="24"/>
        </w:rPr>
        <w:t xml:space="preserve">közgyűlés </w:t>
      </w:r>
      <w:r w:rsidRPr="00E44908">
        <w:rPr>
          <w:rFonts w:ascii="Times New Roman" w:hAnsi="Times New Roman" w:cs="Times New Roman"/>
          <w:sz w:val="24"/>
          <w:szCs w:val="24"/>
        </w:rPr>
        <w:t xml:space="preserve">határozatával </w:t>
      </w:r>
      <w:r w:rsidR="00634804" w:rsidRPr="00E44908">
        <w:rPr>
          <w:rFonts w:ascii="Times New Roman" w:hAnsi="Times New Roman" w:cs="Times New Roman"/>
          <w:sz w:val="24"/>
          <w:szCs w:val="24"/>
        </w:rPr>
        <w:t>a tagsági jogviszonynak a s</w:t>
      </w:r>
      <w:r w:rsidR="00C20FD0" w:rsidRPr="00E44908">
        <w:rPr>
          <w:rFonts w:ascii="Times New Roman" w:hAnsi="Times New Roman" w:cs="Times New Roman"/>
          <w:sz w:val="24"/>
          <w:szCs w:val="24"/>
        </w:rPr>
        <w:t xml:space="preserve">zövetség általi felmondásának van helye, ha a tag – a tagdíj megfizetésére </w:t>
      </w:r>
      <w:r w:rsidR="005B3A10" w:rsidRPr="00E44908">
        <w:rPr>
          <w:rFonts w:ascii="Times New Roman" w:hAnsi="Times New Roman" w:cs="Times New Roman"/>
        </w:rPr>
        <w:t xml:space="preserve">hat hónapon belül, az előzetes a </w:t>
      </w:r>
      <w:r w:rsidR="00C20FD0" w:rsidRPr="00E44908">
        <w:rPr>
          <w:rFonts w:ascii="Times New Roman" w:hAnsi="Times New Roman" w:cs="Times New Roman"/>
          <w:sz w:val="24"/>
          <w:szCs w:val="24"/>
        </w:rPr>
        <w:t>kézhezvételtől számított harminc napos fizetési határidővel történt írásbeli felszólításra – nem tett eleget kötelezettségé</w:t>
      </w:r>
      <w:r w:rsidR="00634804" w:rsidRPr="00E44908">
        <w:rPr>
          <w:rFonts w:ascii="Times New Roman" w:hAnsi="Times New Roman" w:cs="Times New Roman"/>
          <w:sz w:val="24"/>
          <w:szCs w:val="24"/>
        </w:rPr>
        <w:t>nek. A tagsági jogviszonynak a s</w:t>
      </w:r>
      <w:r w:rsidR="00C20FD0" w:rsidRPr="00E44908">
        <w:rPr>
          <w:rFonts w:ascii="Times New Roman" w:hAnsi="Times New Roman" w:cs="Times New Roman"/>
          <w:sz w:val="24"/>
          <w:szCs w:val="24"/>
        </w:rPr>
        <w:t>zövetség általi felmondásával megszűnt tagságú volt tag csak tartozásának megfizetése esetén</w:t>
      </w:r>
      <w:r w:rsidR="00634804" w:rsidRPr="00E44908">
        <w:rPr>
          <w:rFonts w:ascii="Times New Roman" w:hAnsi="Times New Roman" w:cs="Times New Roman"/>
          <w:sz w:val="24"/>
          <w:szCs w:val="24"/>
        </w:rPr>
        <w:t xml:space="preserve"> kérheti ismételt felvételét a s</w:t>
      </w:r>
      <w:r w:rsidR="00C20FD0" w:rsidRPr="00E44908">
        <w:rPr>
          <w:rFonts w:ascii="Times New Roman" w:hAnsi="Times New Roman" w:cs="Times New Roman"/>
          <w:sz w:val="24"/>
          <w:szCs w:val="24"/>
        </w:rPr>
        <w:t xml:space="preserve">zövetség tagjai közé. </w:t>
      </w:r>
    </w:p>
    <w:p w:rsidR="00947868" w:rsidRDefault="0098368E" w:rsidP="00D33D4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39AF">
        <w:rPr>
          <w:rFonts w:ascii="Times New Roman" w:hAnsi="Times New Roman" w:cs="Times New Roman"/>
          <w:b/>
          <w:i/>
          <w:sz w:val="24"/>
          <w:szCs w:val="24"/>
        </w:rPr>
        <w:t>3.16 A szövetség a tagságáról nyilvántartást vezet.</w:t>
      </w:r>
      <w:r w:rsidR="005B39AF" w:rsidRPr="005B39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D24F9" w:rsidRDefault="005B39AF" w:rsidP="00D33D4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39AF">
        <w:rPr>
          <w:rFonts w:ascii="Times New Roman" w:hAnsi="Times New Roman" w:cs="Times New Roman"/>
          <w:b/>
          <w:i/>
          <w:sz w:val="24"/>
          <w:szCs w:val="24"/>
        </w:rPr>
        <w:t>A Szövetség rendes tagjai</w:t>
      </w:r>
      <w:r w:rsidR="00F665E6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8D24F9" w:rsidRDefault="008D24F9" w:rsidP="00D33D4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Klub                                                        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nyilv.sz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ám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             Székhely</w:t>
      </w:r>
    </w:p>
    <w:tbl>
      <w:tblPr>
        <w:tblW w:w="11235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5121"/>
        <w:gridCol w:w="1299"/>
        <w:gridCol w:w="4815"/>
      </w:tblGrid>
      <w:tr w:rsidR="008D24F9" w:rsidRPr="00994F25" w:rsidTr="00CD4DCB">
        <w:trPr>
          <w:trHeight w:val="315"/>
        </w:trPr>
        <w:tc>
          <w:tcPr>
            <w:tcW w:w="4410" w:type="dxa"/>
            <w:shd w:val="clear" w:color="000000" w:fill="FFFFFF"/>
            <w:noWrap/>
            <w:vAlign w:val="bottom"/>
            <w:hideMark/>
          </w:tcPr>
          <w:p w:rsidR="008D24F9" w:rsidRPr="00994F25" w:rsidRDefault="008D24F9" w:rsidP="00CD4D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 xml:space="preserve">Aladin </w:t>
            </w:r>
            <w:proofErr w:type="spellStart"/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Hero</w:t>
            </w:r>
            <w:proofErr w:type="spellEnd"/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 xml:space="preserve"> Team </w:t>
            </w:r>
            <w:proofErr w:type="gramStart"/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/  Románia</w:t>
            </w:r>
            <w:proofErr w:type="gramEnd"/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8D24F9" w:rsidRPr="00994F25" w:rsidRDefault="008D24F9" w:rsidP="00CD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512808</w:t>
            </w:r>
          </w:p>
        </w:tc>
        <w:tc>
          <w:tcPr>
            <w:tcW w:w="4147" w:type="dxa"/>
            <w:shd w:val="clear" w:color="000000" w:fill="FFFFFF"/>
            <w:hideMark/>
          </w:tcPr>
          <w:p w:rsidR="008D24F9" w:rsidRPr="00994F25" w:rsidRDefault="008D24F9" w:rsidP="00CD4D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 xml:space="preserve">Románia, </w:t>
            </w:r>
            <w:proofErr w:type="spellStart"/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Érmihályfalva</w:t>
            </w:r>
            <w:proofErr w:type="spellEnd"/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 xml:space="preserve">, Kossuth </w:t>
            </w:r>
            <w:proofErr w:type="spellStart"/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L.u</w:t>
            </w:r>
            <w:proofErr w:type="spellEnd"/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 xml:space="preserve"> 59</w:t>
            </w:r>
          </w:p>
        </w:tc>
      </w:tr>
      <w:tr w:rsidR="008D24F9" w:rsidRPr="00994F25" w:rsidTr="00CD4DCB">
        <w:trPr>
          <w:trHeight w:val="315"/>
        </w:trPr>
        <w:tc>
          <w:tcPr>
            <w:tcW w:w="4410" w:type="dxa"/>
            <w:shd w:val="clear" w:color="000000" w:fill="FFFFFF"/>
            <w:noWrap/>
            <w:vAlign w:val="bottom"/>
            <w:hideMark/>
          </w:tcPr>
          <w:p w:rsidR="008D24F9" w:rsidRPr="00994F25" w:rsidRDefault="008D24F9" w:rsidP="00CD4D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 xml:space="preserve">Apátfalvi </w:t>
            </w:r>
            <w:proofErr w:type="spellStart"/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Budo</w:t>
            </w:r>
            <w:proofErr w:type="spellEnd"/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 xml:space="preserve"> Klub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8D24F9" w:rsidRPr="00994F25" w:rsidRDefault="008D24F9" w:rsidP="00CD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1802</w:t>
            </w:r>
          </w:p>
        </w:tc>
        <w:tc>
          <w:tcPr>
            <w:tcW w:w="4147" w:type="dxa"/>
            <w:shd w:val="clear" w:color="000000" w:fill="FFFFFF"/>
            <w:hideMark/>
          </w:tcPr>
          <w:p w:rsidR="008D24F9" w:rsidRPr="00994F25" w:rsidRDefault="008D24F9" w:rsidP="00CD4D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6931  Apátfalva, Templom u 57</w:t>
            </w:r>
          </w:p>
        </w:tc>
      </w:tr>
      <w:tr w:rsidR="008D24F9" w:rsidRPr="00994F25" w:rsidTr="00CD4DCB">
        <w:trPr>
          <w:trHeight w:val="315"/>
        </w:trPr>
        <w:tc>
          <w:tcPr>
            <w:tcW w:w="4410" w:type="dxa"/>
            <w:shd w:val="clear" w:color="000000" w:fill="FFFFFF"/>
            <w:noWrap/>
            <w:vAlign w:val="bottom"/>
            <w:hideMark/>
          </w:tcPr>
          <w:p w:rsidR="008D24F9" w:rsidRPr="00994F25" w:rsidRDefault="008D24F9" w:rsidP="00CD4D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Besztercei Kempo SE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8D24F9" w:rsidRPr="00994F25" w:rsidRDefault="008D24F9" w:rsidP="00CD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65167</w:t>
            </w:r>
          </w:p>
        </w:tc>
        <w:tc>
          <w:tcPr>
            <w:tcW w:w="4147" w:type="dxa"/>
            <w:shd w:val="clear" w:color="000000" w:fill="FFFFFF"/>
            <w:hideMark/>
          </w:tcPr>
          <w:p w:rsidR="008D24F9" w:rsidRPr="00994F25" w:rsidRDefault="00A055E5" w:rsidP="00CD4D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3600 Ózd, Katona József út 38</w:t>
            </w:r>
            <w:r w:rsidR="008D24F9"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8D24F9" w:rsidRPr="00994F25" w:rsidTr="00CD4DCB">
        <w:trPr>
          <w:trHeight w:val="315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8D24F9" w:rsidRPr="00994F25" w:rsidRDefault="008D24F9" w:rsidP="00CD4D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Bicskei Harcosok SE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8D24F9" w:rsidRPr="00994F25" w:rsidRDefault="008D24F9" w:rsidP="00CD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2767</w:t>
            </w:r>
          </w:p>
        </w:tc>
        <w:tc>
          <w:tcPr>
            <w:tcW w:w="4147" w:type="dxa"/>
            <w:shd w:val="clear" w:color="auto" w:fill="auto"/>
            <w:hideMark/>
          </w:tcPr>
          <w:p w:rsidR="008D24F9" w:rsidRPr="00994F25" w:rsidRDefault="008D24F9" w:rsidP="00CD4D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2060 Bicske, Kisfaludy u 25</w:t>
            </w:r>
          </w:p>
        </w:tc>
      </w:tr>
      <w:tr w:rsidR="008D24F9" w:rsidRPr="00994F25" w:rsidTr="00CD4DCB">
        <w:trPr>
          <w:trHeight w:val="315"/>
        </w:trPr>
        <w:tc>
          <w:tcPr>
            <w:tcW w:w="4410" w:type="dxa"/>
            <w:shd w:val="clear" w:color="000000" w:fill="FFFFFF"/>
            <w:noWrap/>
            <w:vAlign w:val="bottom"/>
            <w:hideMark/>
          </w:tcPr>
          <w:p w:rsidR="008D24F9" w:rsidRPr="00994F25" w:rsidRDefault="008D24F9" w:rsidP="00CD4D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Budajenő Kempo Klub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8D24F9" w:rsidRPr="00994F25" w:rsidRDefault="008D24F9" w:rsidP="00CD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TE 5661</w:t>
            </w:r>
          </w:p>
        </w:tc>
        <w:tc>
          <w:tcPr>
            <w:tcW w:w="4147" w:type="dxa"/>
            <w:shd w:val="clear" w:color="000000" w:fill="FFFFFF"/>
            <w:hideMark/>
          </w:tcPr>
          <w:p w:rsidR="008D24F9" w:rsidRPr="00994F25" w:rsidRDefault="008D24F9" w:rsidP="00CD4D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2093 Budajenő, Kossuth l. u 36.</w:t>
            </w:r>
          </w:p>
        </w:tc>
      </w:tr>
      <w:tr w:rsidR="008D24F9" w:rsidRPr="00994F25" w:rsidTr="00CD4DCB">
        <w:trPr>
          <w:trHeight w:val="315"/>
        </w:trPr>
        <w:tc>
          <w:tcPr>
            <w:tcW w:w="4410" w:type="dxa"/>
            <w:shd w:val="clear" w:color="000000" w:fill="FFFFFF"/>
            <w:noWrap/>
            <w:vAlign w:val="bottom"/>
            <w:hideMark/>
          </w:tcPr>
          <w:p w:rsidR="008D24F9" w:rsidRPr="00994F25" w:rsidRDefault="008D24F9" w:rsidP="00CD4D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 xml:space="preserve">Budapesti Vasutas SC 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8D24F9" w:rsidRPr="00994F25" w:rsidRDefault="008D24F9" w:rsidP="00CD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1196</w:t>
            </w:r>
          </w:p>
        </w:tc>
        <w:tc>
          <w:tcPr>
            <w:tcW w:w="4147" w:type="dxa"/>
            <w:shd w:val="clear" w:color="000000" w:fill="FFFFFF"/>
            <w:hideMark/>
          </w:tcPr>
          <w:p w:rsidR="008D24F9" w:rsidRPr="00994F25" w:rsidRDefault="008D24F9" w:rsidP="00CD4D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 xml:space="preserve">1142 Budapest, </w:t>
            </w:r>
            <w:proofErr w:type="spellStart"/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Szönyi</w:t>
            </w:r>
            <w:proofErr w:type="spellEnd"/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 xml:space="preserve"> út 2</w:t>
            </w:r>
          </w:p>
        </w:tc>
      </w:tr>
      <w:tr w:rsidR="008D24F9" w:rsidRPr="00994F25" w:rsidTr="00CD4DCB">
        <w:trPr>
          <w:trHeight w:val="315"/>
        </w:trPr>
        <w:tc>
          <w:tcPr>
            <w:tcW w:w="4410" w:type="dxa"/>
            <w:shd w:val="clear" w:color="000000" w:fill="FFFFFF"/>
            <w:noWrap/>
            <w:vAlign w:val="bottom"/>
            <w:hideMark/>
          </w:tcPr>
          <w:p w:rsidR="008D24F9" w:rsidRPr="00994F25" w:rsidRDefault="008D24F9" w:rsidP="00CD4D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proofErr w:type="spellStart"/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Dojo</w:t>
            </w:r>
            <w:proofErr w:type="spellEnd"/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 xml:space="preserve"> Lovász Sport és Kulturális Egyesület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8D24F9" w:rsidRPr="00994F25" w:rsidRDefault="008D24F9" w:rsidP="00CD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TE 5676</w:t>
            </w:r>
          </w:p>
        </w:tc>
        <w:tc>
          <w:tcPr>
            <w:tcW w:w="4147" w:type="dxa"/>
            <w:shd w:val="clear" w:color="000000" w:fill="FFFFFF"/>
            <w:hideMark/>
          </w:tcPr>
          <w:p w:rsidR="008D24F9" w:rsidRPr="00994F25" w:rsidRDefault="008D24F9" w:rsidP="00CD4D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2315 Szigethalom, Hold u 20</w:t>
            </w:r>
          </w:p>
        </w:tc>
      </w:tr>
      <w:tr w:rsidR="008D24F9" w:rsidRPr="00994F25" w:rsidTr="00CD4DCB">
        <w:trPr>
          <w:trHeight w:val="315"/>
        </w:trPr>
        <w:tc>
          <w:tcPr>
            <w:tcW w:w="4410" w:type="dxa"/>
            <w:shd w:val="clear" w:color="000000" w:fill="FFFFFF"/>
            <w:noWrap/>
            <w:vAlign w:val="bottom"/>
            <w:hideMark/>
          </w:tcPr>
          <w:p w:rsidR="008D24F9" w:rsidRPr="00994F25" w:rsidRDefault="008D24F9" w:rsidP="00CD4D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Dunaharaszti Kempo SE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8D24F9" w:rsidRPr="00994F25" w:rsidRDefault="008D24F9" w:rsidP="00CD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TE 4622</w:t>
            </w:r>
          </w:p>
        </w:tc>
        <w:tc>
          <w:tcPr>
            <w:tcW w:w="4147" w:type="dxa"/>
            <w:shd w:val="clear" w:color="000000" w:fill="FFFFFF"/>
            <w:hideMark/>
          </w:tcPr>
          <w:p w:rsidR="008D24F9" w:rsidRPr="00994F25" w:rsidRDefault="008D24F9" w:rsidP="00CD4D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2330 Dunaharaszti, Fő út 47.</w:t>
            </w:r>
          </w:p>
        </w:tc>
      </w:tr>
      <w:tr w:rsidR="008D24F9" w:rsidRPr="00994F25" w:rsidTr="00CD4DCB">
        <w:trPr>
          <w:trHeight w:val="315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8D24F9" w:rsidRPr="00994F25" w:rsidRDefault="008D24F9" w:rsidP="00CD4D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Egri Honvéd SE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8D24F9" w:rsidRPr="00994F25" w:rsidRDefault="008D24F9" w:rsidP="00CD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298</w:t>
            </w:r>
          </w:p>
        </w:tc>
        <w:tc>
          <w:tcPr>
            <w:tcW w:w="4147" w:type="dxa"/>
            <w:shd w:val="clear" w:color="auto" w:fill="auto"/>
            <w:hideMark/>
          </w:tcPr>
          <w:p w:rsidR="008D24F9" w:rsidRPr="00994F25" w:rsidRDefault="008D24F9" w:rsidP="00CD4D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 xml:space="preserve">3300 Eger, </w:t>
            </w:r>
            <w:proofErr w:type="spellStart"/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Hatvanasezred</w:t>
            </w:r>
            <w:proofErr w:type="spellEnd"/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 xml:space="preserve"> u 1.</w:t>
            </w:r>
          </w:p>
        </w:tc>
      </w:tr>
      <w:tr w:rsidR="008D24F9" w:rsidRPr="00994F25" w:rsidTr="00CD4DCB">
        <w:trPr>
          <w:trHeight w:val="315"/>
        </w:trPr>
        <w:tc>
          <w:tcPr>
            <w:tcW w:w="4410" w:type="dxa"/>
            <w:shd w:val="clear" w:color="000000" w:fill="FFFFFF"/>
            <w:noWrap/>
            <w:vAlign w:val="bottom"/>
            <w:hideMark/>
          </w:tcPr>
          <w:p w:rsidR="008D24F9" w:rsidRPr="00994F25" w:rsidRDefault="008D24F9" w:rsidP="00CD4D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 xml:space="preserve">Fehér Tigrisek Kempo Harcművészeti Sportegyesület 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8D24F9" w:rsidRPr="00994F25" w:rsidRDefault="008D24F9" w:rsidP="00CD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2801</w:t>
            </w:r>
          </w:p>
        </w:tc>
        <w:tc>
          <w:tcPr>
            <w:tcW w:w="4147" w:type="dxa"/>
            <w:shd w:val="clear" w:color="000000" w:fill="FFFFFF"/>
            <w:hideMark/>
          </w:tcPr>
          <w:p w:rsidR="008D24F9" w:rsidRPr="00994F25" w:rsidRDefault="008D24F9" w:rsidP="00CD4D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8086 Felcsút, Fő út 135.</w:t>
            </w:r>
          </w:p>
        </w:tc>
      </w:tr>
      <w:tr w:rsidR="008D24F9" w:rsidRPr="00994F25" w:rsidTr="00CD4DCB">
        <w:trPr>
          <w:trHeight w:val="315"/>
        </w:trPr>
        <w:tc>
          <w:tcPr>
            <w:tcW w:w="4410" w:type="dxa"/>
            <w:shd w:val="clear" w:color="000000" w:fill="FFFFFF"/>
            <w:noWrap/>
            <w:vAlign w:val="bottom"/>
            <w:hideMark/>
          </w:tcPr>
          <w:p w:rsidR="008D24F9" w:rsidRPr="00994F25" w:rsidRDefault="008D24F9" w:rsidP="00CD4D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Fekete Harcos Önvédelmi Egyesület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8D24F9" w:rsidRPr="00994F25" w:rsidRDefault="008D24F9" w:rsidP="00CD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2081</w:t>
            </w:r>
          </w:p>
        </w:tc>
        <w:tc>
          <w:tcPr>
            <w:tcW w:w="4147" w:type="dxa"/>
            <w:shd w:val="clear" w:color="000000" w:fill="FFFFFF"/>
            <w:hideMark/>
          </w:tcPr>
          <w:p w:rsidR="008D24F9" w:rsidRPr="00994F25" w:rsidRDefault="008D24F9" w:rsidP="00CD4D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6729 Szeged</w:t>
            </w:r>
            <w:proofErr w:type="gramStart"/>
            <w:r w:rsidR="00A055E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 xml:space="preserve">, </w:t>
            </w:r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 xml:space="preserve"> </w:t>
            </w:r>
            <w:proofErr w:type="spellStart"/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Mokrini</w:t>
            </w:r>
            <w:proofErr w:type="spellEnd"/>
            <w:proofErr w:type="gramEnd"/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 xml:space="preserve"> u 38</w:t>
            </w:r>
          </w:p>
        </w:tc>
      </w:tr>
      <w:tr w:rsidR="008D24F9" w:rsidRPr="00994F25" w:rsidTr="00CD4DCB">
        <w:trPr>
          <w:trHeight w:val="315"/>
        </w:trPr>
        <w:tc>
          <w:tcPr>
            <w:tcW w:w="4410" w:type="dxa"/>
            <w:shd w:val="clear" w:color="000000" w:fill="FFFFFF"/>
            <w:noWrap/>
            <w:vAlign w:val="bottom"/>
            <w:hideMark/>
          </w:tcPr>
          <w:p w:rsidR="008D24F9" w:rsidRPr="00994F25" w:rsidRDefault="008D24F9" w:rsidP="00CD4D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Hegyvidék Harcosai KA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8D24F9" w:rsidRPr="00994F25" w:rsidRDefault="008D24F9" w:rsidP="00CD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TE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 xml:space="preserve"> </w:t>
            </w:r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6061</w:t>
            </w:r>
          </w:p>
        </w:tc>
        <w:tc>
          <w:tcPr>
            <w:tcW w:w="4147" w:type="dxa"/>
            <w:shd w:val="clear" w:color="000000" w:fill="FFFFFF"/>
            <w:hideMark/>
          </w:tcPr>
          <w:p w:rsidR="008D24F9" w:rsidRPr="00994F25" w:rsidRDefault="008D24F9" w:rsidP="00CD4D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1122 Budapest, Csaba u 7/</w:t>
            </w:r>
            <w:proofErr w:type="gramStart"/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A</w:t>
            </w:r>
            <w:proofErr w:type="gramEnd"/>
          </w:p>
        </w:tc>
      </w:tr>
      <w:tr w:rsidR="008D24F9" w:rsidRPr="00994F25" w:rsidTr="00CD4DCB">
        <w:trPr>
          <w:trHeight w:val="315"/>
        </w:trPr>
        <w:tc>
          <w:tcPr>
            <w:tcW w:w="4410" w:type="dxa"/>
            <w:shd w:val="clear" w:color="000000" w:fill="FFFFFF"/>
            <w:noWrap/>
            <w:vAlign w:val="bottom"/>
            <w:hideMark/>
          </w:tcPr>
          <w:p w:rsidR="008D24F9" w:rsidRPr="00994F25" w:rsidRDefault="008D24F9" w:rsidP="00CD4D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Herceghalmi Kempo Klub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8D24F9" w:rsidRPr="00994F25" w:rsidRDefault="008D24F9" w:rsidP="00CD4DCB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 xml:space="preserve">  </w:t>
            </w:r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TE 6258    </w:t>
            </w:r>
          </w:p>
        </w:tc>
        <w:tc>
          <w:tcPr>
            <w:tcW w:w="4147" w:type="dxa"/>
            <w:shd w:val="clear" w:color="000000" w:fill="FFFFFF"/>
            <w:hideMark/>
          </w:tcPr>
          <w:p w:rsidR="008D24F9" w:rsidRPr="00994F25" w:rsidRDefault="00467891" w:rsidP="00CD4D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2053 Herceghalom Gesztenyés út 36.</w:t>
            </w:r>
            <w:r w:rsidR="008D24F9"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8D24F9" w:rsidRPr="00994F25" w:rsidTr="00CD4DCB">
        <w:trPr>
          <w:trHeight w:val="315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8D24F9" w:rsidRPr="00994F25" w:rsidRDefault="008D24F9" w:rsidP="00CD4D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 xml:space="preserve">Jász Kempo Karate Klub  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8D24F9" w:rsidRPr="00994F25" w:rsidRDefault="008D24F9" w:rsidP="00CD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1862</w:t>
            </w:r>
          </w:p>
        </w:tc>
        <w:tc>
          <w:tcPr>
            <w:tcW w:w="4147" w:type="dxa"/>
            <w:shd w:val="clear" w:color="auto" w:fill="auto"/>
            <w:hideMark/>
          </w:tcPr>
          <w:p w:rsidR="008D24F9" w:rsidRPr="00994F25" w:rsidRDefault="008D24F9" w:rsidP="00CD4D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 xml:space="preserve">5100 Jászberény, Boldogszállás u 26. </w:t>
            </w:r>
          </w:p>
        </w:tc>
      </w:tr>
      <w:tr w:rsidR="008D24F9" w:rsidRPr="00994F25" w:rsidTr="00CD4DCB">
        <w:trPr>
          <w:trHeight w:val="315"/>
        </w:trPr>
        <w:tc>
          <w:tcPr>
            <w:tcW w:w="4410" w:type="dxa"/>
            <w:shd w:val="clear" w:color="000000" w:fill="FFFFFF"/>
            <w:noWrap/>
            <w:vAlign w:val="bottom"/>
            <w:hideMark/>
          </w:tcPr>
          <w:p w:rsidR="008D24F9" w:rsidRPr="00994F25" w:rsidRDefault="008D24F9" w:rsidP="00CD4D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Kinizsi Technikai és Tömegsport Klubok köre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8D24F9" w:rsidRPr="00994F25" w:rsidRDefault="008D24F9" w:rsidP="00CD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2695</w:t>
            </w:r>
          </w:p>
        </w:tc>
        <w:tc>
          <w:tcPr>
            <w:tcW w:w="4147" w:type="dxa"/>
            <w:shd w:val="clear" w:color="000000" w:fill="FFFFFF"/>
            <w:hideMark/>
          </w:tcPr>
          <w:p w:rsidR="008D24F9" w:rsidRPr="00994F25" w:rsidRDefault="008D24F9" w:rsidP="00CD4D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1151 Budapest, Kert köz 2</w:t>
            </w:r>
          </w:p>
        </w:tc>
      </w:tr>
      <w:tr w:rsidR="008D24F9" w:rsidRPr="00994F25" w:rsidTr="00CD4DCB">
        <w:trPr>
          <w:trHeight w:val="315"/>
        </w:trPr>
        <w:tc>
          <w:tcPr>
            <w:tcW w:w="4410" w:type="dxa"/>
            <w:shd w:val="clear" w:color="000000" w:fill="FFFFFF"/>
            <w:noWrap/>
            <w:vAlign w:val="bottom"/>
            <w:hideMark/>
          </w:tcPr>
          <w:p w:rsidR="008D24F9" w:rsidRPr="00994F25" w:rsidRDefault="008D24F9" w:rsidP="00CD4D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Magyar Kempo Iskola SE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8D24F9" w:rsidRPr="00994F25" w:rsidRDefault="008D24F9" w:rsidP="00CD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TE 6231</w:t>
            </w:r>
          </w:p>
        </w:tc>
        <w:tc>
          <w:tcPr>
            <w:tcW w:w="4147" w:type="dxa"/>
            <w:shd w:val="clear" w:color="000000" w:fill="FFFFFF"/>
            <w:hideMark/>
          </w:tcPr>
          <w:p w:rsidR="008D24F9" w:rsidRPr="00994F25" w:rsidRDefault="008D24F9" w:rsidP="00CD4D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2461 Tárnok, Halász J u 11</w:t>
            </w:r>
          </w:p>
        </w:tc>
      </w:tr>
      <w:tr w:rsidR="008D24F9" w:rsidRPr="00994F25" w:rsidTr="00CD4DCB">
        <w:trPr>
          <w:trHeight w:val="315"/>
        </w:trPr>
        <w:tc>
          <w:tcPr>
            <w:tcW w:w="4410" w:type="dxa"/>
            <w:shd w:val="clear" w:color="000000" w:fill="FFFFFF"/>
            <w:noWrap/>
            <w:vAlign w:val="bottom"/>
            <w:hideMark/>
          </w:tcPr>
          <w:p w:rsidR="008D24F9" w:rsidRPr="00994F25" w:rsidRDefault="008D24F9" w:rsidP="00CD4D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proofErr w:type="spellStart"/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Nemesteam</w:t>
            </w:r>
            <w:proofErr w:type="spellEnd"/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 xml:space="preserve"> Sport Club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8D24F9" w:rsidRPr="00994F25" w:rsidRDefault="008D24F9" w:rsidP="00CD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5675</w:t>
            </w:r>
          </w:p>
        </w:tc>
        <w:tc>
          <w:tcPr>
            <w:tcW w:w="4147" w:type="dxa"/>
            <w:shd w:val="clear" w:color="000000" w:fill="FFFFFF"/>
            <w:hideMark/>
          </w:tcPr>
          <w:p w:rsidR="008D24F9" w:rsidRPr="00994F25" w:rsidRDefault="008D24F9" w:rsidP="00CD4D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1209 Budapest, Majosháza u 9</w:t>
            </w:r>
          </w:p>
        </w:tc>
      </w:tr>
      <w:tr w:rsidR="008D24F9" w:rsidRPr="00994F25" w:rsidTr="00CD4DCB">
        <w:trPr>
          <w:trHeight w:val="315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8D24F9" w:rsidRPr="00994F25" w:rsidRDefault="008D24F9" w:rsidP="00CD4D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 xml:space="preserve">Red </w:t>
            </w:r>
            <w:proofErr w:type="spellStart"/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Corner</w:t>
            </w:r>
            <w:proofErr w:type="spellEnd"/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 xml:space="preserve"> </w:t>
            </w:r>
            <w:proofErr w:type="spellStart"/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Gym</w:t>
            </w:r>
            <w:proofErr w:type="spellEnd"/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 xml:space="preserve"> SE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8D24F9" w:rsidRPr="00994F25" w:rsidRDefault="008D24F9" w:rsidP="00CD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14351</w:t>
            </w:r>
          </w:p>
        </w:tc>
        <w:tc>
          <w:tcPr>
            <w:tcW w:w="4147" w:type="dxa"/>
            <w:shd w:val="clear" w:color="auto" w:fill="auto"/>
            <w:hideMark/>
          </w:tcPr>
          <w:p w:rsidR="008D24F9" w:rsidRPr="00994F25" w:rsidRDefault="008D24F9" w:rsidP="00CD4D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1078 Budapest, István u 6.</w:t>
            </w:r>
          </w:p>
        </w:tc>
      </w:tr>
      <w:tr w:rsidR="008D24F9" w:rsidRPr="00994F25" w:rsidTr="00CD4DCB">
        <w:trPr>
          <w:trHeight w:val="33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8D24F9" w:rsidRPr="00994F25" w:rsidRDefault="008D24F9" w:rsidP="00CD4D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Sors és Végzet SE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8D24F9" w:rsidRPr="00994F25" w:rsidRDefault="008D24F9" w:rsidP="00CD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5856</w:t>
            </w:r>
          </w:p>
        </w:tc>
        <w:tc>
          <w:tcPr>
            <w:tcW w:w="4147" w:type="dxa"/>
            <w:shd w:val="clear" w:color="auto" w:fill="auto"/>
            <w:noWrap/>
            <w:vAlign w:val="bottom"/>
            <w:hideMark/>
          </w:tcPr>
          <w:p w:rsidR="008D24F9" w:rsidRPr="00994F25" w:rsidRDefault="008D24F9" w:rsidP="00CD4D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2167 Vácduka, Petőfi köz 9.</w:t>
            </w:r>
          </w:p>
        </w:tc>
      </w:tr>
      <w:tr w:rsidR="008D24F9" w:rsidRPr="00994F25" w:rsidTr="00CD4DCB">
        <w:trPr>
          <w:trHeight w:val="315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8D24F9" w:rsidRPr="00994F25" w:rsidRDefault="008D24F9" w:rsidP="00CD4D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 xml:space="preserve">Újfehértói </w:t>
            </w:r>
            <w:proofErr w:type="spellStart"/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Tai</w:t>
            </w:r>
            <w:proofErr w:type="spellEnd"/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 xml:space="preserve"> </w:t>
            </w:r>
            <w:proofErr w:type="spellStart"/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Qi</w:t>
            </w:r>
            <w:proofErr w:type="spellEnd"/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 xml:space="preserve"> Harcművészeti és </w:t>
            </w:r>
            <w:proofErr w:type="gramStart"/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Diáksport  KSE</w:t>
            </w:r>
            <w:proofErr w:type="gramEnd"/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8D24F9" w:rsidRPr="00994F25" w:rsidRDefault="008D24F9" w:rsidP="00CD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3275</w:t>
            </w:r>
          </w:p>
        </w:tc>
        <w:tc>
          <w:tcPr>
            <w:tcW w:w="4147" w:type="dxa"/>
            <w:shd w:val="clear" w:color="auto" w:fill="auto"/>
            <w:hideMark/>
          </w:tcPr>
          <w:p w:rsidR="008D24F9" w:rsidRPr="00994F25" w:rsidRDefault="008D24F9" w:rsidP="00CD4D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 xml:space="preserve">4244 Újfehértó, </w:t>
            </w:r>
            <w:proofErr w:type="spellStart"/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Dózs</w:t>
            </w:r>
            <w:proofErr w:type="spellEnd"/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 xml:space="preserve"> </w:t>
            </w:r>
            <w:proofErr w:type="spellStart"/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Gy</w:t>
            </w:r>
            <w:proofErr w:type="spellEnd"/>
            <w:r w:rsidRPr="00994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. u 68.</w:t>
            </w:r>
          </w:p>
        </w:tc>
      </w:tr>
    </w:tbl>
    <w:p w:rsidR="008D24F9" w:rsidRDefault="008D24F9" w:rsidP="00D33D4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D24F9" w:rsidRDefault="00947868" w:rsidP="00D33D4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5B39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B39AF" w:rsidRPr="00F665E6">
        <w:rPr>
          <w:rFonts w:ascii="Times New Roman" w:hAnsi="Times New Roman" w:cs="Times New Roman"/>
          <w:b/>
          <w:i/>
          <w:sz w:val="24"/>
          <w:szCs w:val="24"/>
        </w:rPr>
        <w:t>Szövetség ideiglenes tagjai</w:t>
      </w:r>
      <w:r w:rsidR="00F665E6" w:rsidRPr="00F665E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F665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D24F9">
        <w:rPr>
          <w:rFonts w:ascii="Times New Roman" w:hAnsi="Times New Roman" w:cs="Times New Roman"/>
          <w:b/>
          <w:i/>
          <w:sz w:val="24"/>
          <w:szCs w:val="24"/>
        </w:rPr>
        <w:t>jelenleg nincs ilyen tag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D24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8368E" w:rsidRPr="00E44908" w:rsidRDefault="0098368E" w:rsidP="00D33D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08">
        <w:rPr>
          <w:rFonts w:ascii="Times New Roman" w:hAnsi="Times New Roman" w:cs="Times New Roman"/>
          <w:b/>
          <w:sz w:val="24"/>
          <w:szCs w:val="24"/>
        </w:rPr>
        <w:t>4.A Szövetség szervezete</w:t>
      </w:r>
    </w:p>
    <w:p w:rsidR="0098368E" w:rsidRPr="00E44908" w:rsidRDefault="0098368E" w:rsidP="00D33D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4908">
        <w:rPr>
          <w:rFonts w:ascii="Times New Roman" w:hAnsi="Times New Roman" w:cs="Times New Roman"/>
          <w:sz w:val="24"/>
          <w:szCs w:val="24"/>
          <w:u w:val="single"/>
        </w:rPr>
        <w:t>4.1 A Szövetség szervei:</w:t>
      </w:r>
    </w:p>
    <w:p w:rsidR="0098368E" w:rsidRPr="00E44908" w:rsidRDefault="0098368E" w:rsidP="00D33D44">
      <w:p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90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27C60" w:rsidRPr="00E449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C60" w:rsidRPr="00E44908">
        <w:rPr>
          <w:rFonts w:ascii="Times New Roman" w:hAnsi="Times New Roman" w:cs="Times New Roman"/>
          <w:sz w:val="24"/>
          <w:szCs w:val="24"/>
        </w:rPr>
        <w:t>köz</w:t>
      </w:r>
      <w:r w:rsidRPr="00E44908">
        <w:rPr>
          <w:rFonts w:ascii="Times New Roman" w:hAnsi="Times New Roman" w:cs="Times New Roman"/>
          <w:sz w:val="24"/>
          <w:szCs w:val="24"/>
        </w:rPr>
        <w:t>gyűlés</w:t>
      </w:r>
      <w:proofErr w:type="gramEnd"/>
      <w:r w:rsidRPr="00E44908">
        <w:rPr>
          <w:rFonts w:ascii="Times New Roman" w:hAnsi="Times New Roman" w:cs="Times New Roman"/>
          <w:sz w:val="24"/>
          <w:szCs w:val="24"/>
        </w:rPr>
        <w:t>,</w:t>
      </w:r>
    </w:p>
    <w:p w:rsidR="0098368E" w:rsidRPr="00E44908" w:rsidRDefault="0098368E" w:rsidP="00D33D44">
      <w:p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ab/>
        <w:t>- elnökség,</w:t>
      </w:r>
    </w:p>
    <w:p w:rsidR="0098368E" w:rsidRPr="00E44908" w:rsidRDefault="003A4158" w:rsidP="00D33D44">
      <w:p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7513D" w:rsidRPr="00E44908">
        <w:rPr>
          <w:rFonts w:ascii="Times New Roman" w:hAnsi="Times New Roman" w:cs="Times New Roman"/>
          <w:sz w:val="24"/>
          <w:szCs w:val="24"/>
        </w:rPr>
        <w:t>Felügyelőb</w:t>
      </w:r>
      <w:r w:rsidR="0098368E" w:rsidRPr="00E44908">
        <w:rPr>
          <w:rFonts w:ascii="Times New Roman" w:hAnsi="Times New Roman" w:cs="Times New Roman"/>
          <w:sz w:val="24"/>
          <w:szCs w:val="24"/>
        </w:rPr>
        <w:t>izottság,</w:t>
      </w:r>
    </w:p>
    <w:p w:rsidR="0098368E" w:rsidRDefault="0098368E" w:rsidP="00D33D44">
      <w:p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ab/>
        <w:t>- egyéb bizottságok.</w:t>
      </w:r>
    </w:p>
    <w:p w:rsidR="008D24F9" w:rsidRPr="00E44908" w:rsidRDefault="008D24F9" w:rsidP="00D33D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68E" w:rsidRPr="00E44908" w:rsidRDefault="0098368E" w:rsidP="00D33D4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908">
        <w:rPr>
          <w:rFonts w:ascii="Times New Roman" w:hAnsi="Times New Roman" w:cs="Times New Roman"/>
          <w:b/>
          <w:sz w:val="24"/>
          <w:szCs w:val="24"/>
          <w:u w:val="single"/>
        </w:rPr>
        <w:t xml:space="preserve">4.2 A </w:t>
      </w:r>
      <w:r w:rsidR="00627C60" w:rsidRPr="00E44908">
        <w:rPr>
          <w:rFonts w:ascii="Times New Roman" w:hAnsi="Times New Roman" w:cs="Times New Roman"/>
          <w:b/>
          <w:sz w:val="24"/>
          <w:szCs w:val="24"/>
          <w:u w:val="single"/>
        </w:rPr>
        <w:t>köz</w:t>
      </w:r>
      <w:r w:rsidRPr="00E44908">
        <w:rPr>
          <w:rFonts w:ascii="Times New Roman" w:hAnsi="Times New Roman" w:cs="Times New Roman"/>
          <w:b/>
          <w:sz w:val="24"/>
          <w:szCs w:val="24"/>
          <w:u w:val="single"/>
        </w:rPr>
        <w:t>gyűlés:</w:t>
      </w:r>
    </w:p>
    <w:p w:rsidR="0098368E" w:rsidRPr="00E44908" w:rsidRDefault="0098368E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8F2A86">
        <w:rPr>
          <w:rFonts w:ascii="Times New Roman" w:hAnsi="Times New Roman" w:cs="Times New Roman"/>
          <w:sz w:val="24"/>
          <w:szCs w:val="24"/>
        </w:rPr>
        <w:t>4</w:t>
      </w:r>
      <w:r w:rsidR="00634804" w:rsidRPr="008F2A86">
        <w:rPr>
          <w:rFonts w:ascii="Times New Roman" w:hAnsi="Times New Roman" w:cs="Times New Roman"/>
          <w:sz w:val="24"/>
          <w:szCs w:val="24"/>
        </w:rPr>
        <w:t>.2.1</w:t>
      </w:r>
      <w:r w:rsidR="00634804" w:rsidRPr="00E449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4804" w:rsidRPr="00E44908">
        <w:rPr>
          <w:rFonts w:ascii="Times New Roman" w:hAnsi="Times New Roman" w:cs="Times New Roman"/>
          <w:sz w:val="24"/>
          <w:szCs w:val="24"/>
        </w:rPr>
        <w:t>A s</w:t>
      </w:r>
      <w:r w:rsidRPr="00E44908">
        <w:rPr>
          <w:rFonts w:ascii="Times New Roman" w:hAnsi="Times New Roman" w:cs="Times New Roman"/>
          <w:sz w:val="24"/>
          <w:szCs w:val="24"/>
        </w:rPr>
        <w:t xml:space="preserve">zövetség legfőbb testületi szerve, a tagok összességéből álló </w:t>
      </w:r>
      <w:r w:rsidR="00627C60" w:rsidRPr="00E44908">
        <w:rPr>
          <w:rFonts w:ascii="Times New Roman" w:hAnsi="Times New Roman" w:cs="Times New Roman"/>
          <w:sz w:val="24"/>
          <w:szCs w:val="24"/>
        </w:rPr>
        <w:t>köz</w:t>
      </w:r>
      <w:r w:rsidRPr="00E44908">
        <w:rPr>
          <w:rFonts w:ascii="Times New Roman" w:hAnsi="Times New Roman" w:cs="Times New Roman"/>
          <w:sz w:val="24"/>
          <w:szCs w:val="24"/>
        </w:rPr>
        <w:t>gyűlés, mely bármely szövetségi kérdésben jogosult dönteni.</w:t>
      </w:r>
    </w:p>
    <w:p w:rsidR="008C0776" w:rsidRPr="00E44908" w:rsidRDefault="008C0776" w:rsidP="00D33D44">
      <w:pPr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68E" w:rsidRPr="00F665E6" w:rsidRDefault="0098368E" w:rsidP="00D33D44">
      <w:pPr>
        <w:ind w:left="70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65E6">
        <w:rPr>
          <w:rFonts w:ascii="Times New Roman" w:hAnsi="Times New Roman" w:cs="Times New Roman"/>
          <w:b/>
          <w:i/>
          <w:sz w:val="24"/>
          <w:szCs w:val="24"/>
        </w:rPr>
        <w:t xml:space="preserve">4.2.2 A </w:t>
      </w:r>
      <w:r w:rsidR="00627C60" w:rsidRPr="00F665E6">
        <w:rPr>
          <w:rFonts w:ascii="Times New Roman" w:hAnsi="Times New Roman" w:cs="Times New Roman"/>
          <w:b/>
          <w:i/>
          <w:sz w:val="24"/>
          <w:szCs w:val="24"/>
        </w:rPr>
        <w:t>köz</w:t>
      </w:r>
      <w:r w:rsidRPr="00F665E6">
        <w:rPr>
          <w:rFonts w:ascii="Times New Roman" w:hAnsi="Times New Roman" w:cs="Times New Roman"/>
          <w:b/>
          <w:i/>
          <w:sz w:val="24"/>
          <w:szCs w:val="24"/>
        </w:rPr>
        <w:t>gyűlés kizárólagos hatáskörébe tartozik:</w:t>
      </w:r>
    </w:p>
    <w:p w:rsidR="0098368E" w:rsidRPr="00E44908" w:rsidRDefault="0098368E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ab/>
      </w:r>
      <w:r w:rsidRPr="00E44908">
        <w:rPr>
          <w:rFonts w:ascii="Times New Roman" w:hAnsi="Times New Roman" w:cs="Times New Roman"/>
          <w:sz w:val="24"/>
          <w:szCs w:val="24"/>
        </w:rPr>
        <w:tab/>
      </w:r>
      <w:r w:rsidRPr="00E44908">
        <w:rPr>
          <w:rFonts w:ascii="Times New Roman" w:hAnsi="Times New Roman" w:cs="Times New Roman"/>
          <w:sz w:val="24"/>
          <w:szCs w:val="24"/>
        </w:rPr>
        <w:tab/>
        <w:t>- az alapszabály megállapítása és módosítása,</w:t>
      </w:r>
    </w:p>
    <w:p w:rsidR="0098368E" w:rsidRPr="00E44908" w:rsidRDefault="0098368E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ab/>
      </w:r>
      <w:r w:rsidRPr="00E44908">
        <w:rPr>
          <w:rFonts w:ascii="Times New Roman" w:hAnsi="Times New Roman" w:cs="Times New Roman"/>
          <w:sz w:val="24"/>
          <w:szCs w:val="24"/>
        </w:rPr>
        <w:tab/>
      </w:r>
      <w:r w:rsidRPr="00E44908">
        <w:rPr>
          <w:rFonts w:ascii="Times New Roman" w:hAnsi="Times New Roman" w:cs="Times New Roman"/>
          <w:sz w:val="24"/>
          <w:szCs w:val="24"/>
        </w:rPr>
        <w:tab/>
        <w:t>- a sportfejlesztési programok elfogadása,</w:t>
      </w:r>
    </w:p>
    <w:p w:rsidR="0098368E" w:rsidRDefault="0098368E" w:rsidP="00F665E6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a szövetség tisztségviselőinek megválasztása,</w:t>
      </w:r>
      <w:r w:rsidR="004212F7" w:rsidRPr="00E44908">
        <w:rPr>
          <w:rFonts w:ascii="Times New Roman" w:hAnsi="Times New Roman" w:cs="Times New Roman"/>
          <w:sz w:val="24"/>
          <w:szCs w:val="24"/>
        </w:rPr>
        <w:t xml:space="preserve"> </w:t>
      </w:r>
      <w:r w:rsidRPr="00E44908">
        <w:rPr>
          <w:rFonts w:ascii="Times New Roman" w:hAnsi="Times New Roman" w:cs="Times New Roman"/>
          <w:sz w:val="24"/>
          <w:szCs w:val="24"/>
        </w:rPr>
        <w:t>visszahívása, díjazásuk megállapítása,</w:t>
      </w:r>
    </w:p>
    <w:p w:rsidR="00F665E6" w:rsidRPr="00F665E6" w:rsidRDefault="00F665E6" w:rsidP="00F665E6">
      <w:pPr>
        <w:ind w:left="212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65E6">
        <w:rPr>
          <w:rFonts w:ascii="Times New Roman" w:hAnsi="Times New Roman" w:cs="Times New Roman"/>
          <w:b/>
          <w:i/>
          <w:sz w:val="24"/>
          <w:szCs w:val="24"/>
        </w:rPr>
        <w:t>- törölve</w:t>
      </w:r>
    </w:p>
    <w:p w:rsidR="005B3A10" w:rsidRPr="00E44908" w:rsidRDefault="0098368E" w:rsidP="00D33D44">
      <w:pPr>
        <w:ind w:left="2124" w:firstLine="9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44908">
        <w:rPr>
          <w:rFonts w:ascii="Times New Roman" w:hAnsi="Times New Roman" w:cs="Times New Roman"/>
          <w:sz w:val="24"/>
          <w:szCs w:val="24"/>
        </w:rPr>
        <w:t>a</w:t>
      </w:r>
      <w:r w:rsidR="00627C60" w:rsidRPr="00E44908">
        <w:rPr>
          <w:rFonts w:ascii="Times New Roman" w:hAnsi="Times New Roman" w:cs="Times New Roman"/>
          <w:sz w:val="24"/>
          <w:szCs w:val="24"/>
        </w:rPr>
        <w:t xml:space="preserve"> tagsági jogviszony felmondással, vagy kizárással történő megszüntetése ügyében</w:t>
      </w:r>
      <w:r w:rsidR="004212F7" w:rsidRPr="00E44908">
        <w:rPr>
          <w:rFonts w:ascii="Times New Roman" w:hAnsi="Times New Roman" w:cs="Times New Roman"/>
          <w:sz w:val="24"/>
          <w:szCs w:val="24"/>
        </w:rPr>
        <w:t>,</w:t>
      </w:r>
    </w:p>
    <w:p w:rsidR="0098368E" w:rsidRPr="00E44908" w:rsidRDefault="0098368E" w:rsidP="00D33D44">
      <w:pPr>
        <w:ind w:left="2124" w:firstLine="9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a szövetség éves költségvetésének, valamint éves pénzügyi tervének elfogadása,</w:t>
      </w:r>
    </w:p>
    <w:p w:rsidR="0098368E" w:rsidRPr="00E44908" w:rsidRDefault="0098368E" w:rsidP="00D33D44">
      <w:pPr>
        <w:ind w:left="2124" w:firstLine="9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az elnökség előző éves szakmai beszámolójának, valamint a számvitelről szóló törvény rendelkezései szerint készített beszámoló és közhasznúsági melléklet elfogadása (az általános határozatképességi és határozathozatali szabályok szerint),</w:t>
      </w:r>
    </w:p>
    <w:p w:rsidR="0098368E" w:rsidRPr="00E44908" w:rsidRDefault="0098368E" w:rsidP="00D33D44">
      <w:pPr>
        <w:ind w:left="2124" w:firstLine="9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gazdasági társaság alapításáról, illetve gazdasági társaságból való részvételről szóló döntés,</w:t>
      </w:r>
    </w:p>
    <w:p w:rsidR="0098368E" w:rsidRPr="00E44908" w:rsidRDefault="0098368E" w:rsidP="00D33D44">
      <w:pPr>
        <w:ind w:left="2124" w:firstLine="9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- </w:t>
      </w:r>
      <w:r w:rsidR="00744F29" w:rsidRPr="00E44908">
        <w:rPr>
          <w:rFonts w:ascii="Times New Roman" w:hAnsi="Times New Roman" w:cs="Times New Roman"/>
          <w:sz w:val="24"/>
          <w:szCs w:val="24"/>
        </w:rPr>
        <w:t xml:space="preserve">A Szövetség átalakulása, más </w:t>
      </w:r>
      <w:r w:rsidR="008C0776" w:rsidRPr="00E44908">
        <w:rPr>
          <w:rFonts w:ascii="Times New Roman" w:hAnsi="Times New Roman" w:cs="Times New Roman"/>
          <w:sz w:val="24"/>
          <w:szCs w:val="24"/>
        </w:rPr>
        <w:t xml:space="preserve">országos sportági szakszövetséggel </w:t>
      </w:r>
      <w:r w:rsidR="00744F29" w:rsidRPr="00E44908">
        <w:rPr>
          <w:rFonts w:ascii="Times New Roman" w:hAnsi="Times New Roman" w:cs="Times New Roman"/>
          <w:sz w:val="24"/>
          <w:szCs w:val="24"/>
        </w:rPr>
        <w:t>való egyesülésének, szétválásának elhatározása</w:t>
      </w:r>
      <w:r w:rsidR="004212F7" w:rsidRPr="00E44908">
        <w:rPr>
          <w:rFonts w:ascii="Times New Roman" w:hAnsi="Times New Roman" w:cs="Times New Roman"/>
          <w:sz w:val="24"/>
          <w:szCs w:val="24"/>
        </w:rPr>
        <w:t>,</w:t>
      </w:r>
    </w:p>
    <w:p w:rsidR="00744F29" w:rsidRPr="00E44908" w:rsidRDefault="0098368E" w:rsidP="00D33D44">
      <w:pPr>
        <w:ind w:left="2124" w:firstLine="9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a szövetség szervezeti egységei jogi személlyé nyilvánítása,</w:t>
      </w:r>
    </w:p>
    <w:p w:rsidR="00744F29" w:rsidRPr="00E44908" w:rsidRDefault="00744F29" w:rsidP="00D33D44">
      <w:pPr>
        <w:ind w:left="2124" w:firstLine="9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- </w:t>
      </w:r>
      <w:r w:rsidR="00077554" w:rsidRPr="00E44908">
        <w:rPr>
          <w:rFonts w:ascii="Times New Roman" w:hAnsi="Times New Roman" w:cs="Times New Roman"/>
          <w:sz w:val="24"/>
          <w:szCs w:val="24"/>
        </w:rPr>
        <w:t>Tagfelvétel</w:t>
      </w:r>
      <w:r w:rsidRPr="00E44908">
        <w:rPr>
          <w:rFonts w:ascii="Times New Roman" w:hAnsi="Times New Roman" w:cs="Times New Roman"/>
          <w:sz w:val="24"/>
          <w:szCs w:val="24"/>
        </w:rPr>
        <w:t xml:space="preserve"> kérdésében hozott határozat elleni jogorvoslati kérelem elbírálása.</w:t>
      </w:r>
    </w:p>
    <w:p w:rsidR="00744F29" w:rsidRPr="00E44908" w:rsidRDefault="00744F29" w:rsidP="00D33D44">
      <w:pPr>
        <w:ind w:left="2124" w:firstLine="9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a Szövetség céljának módosítása</w:t>
      </w:r>
      <w:r w:rsidR="004212F7" w:rsidRPr="00E44908">
        <w:rPr>
          <w:rFonts w:ascii="Times New Roman" w:hAnsi="Times New Roman" w:cs="Times New Roman"/>
          <w:sz w:val="24"/>
          <w:szCs w:val="24"/>
        </w:rPr>
        <w:t>,</w:t>
      </w:r>
    </w:p>
    <w:p w:rsidR="00744F29" w:rsidRPr="00E44908" w:rsidRDefault="00744F29" w:rsidP="00D33D44">
      <w:pPr>
        <w:ind w:left="2124" w:firstLine="9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</w:t>
      </w:r>
      <w:r w:rsidR="004212F7" w:rsidRPr="00E44908">
        <w:rPr>
          <w:rFonts w:ascii="Times New Roman" w:hAnsi="Times New Roman" w:cs="Times New Roman"/>
          <w:sz w:val="24"/>
          <w:szCs w:val="24"/>
        </w:rPr>
        <w:t xml:space="preserve"> </w:t>
      </w:r>
      <w:r w:rsidRPr="00E44908">
        <w:rPr>
          <w:rFonts w:ascii="Times New Roman" w:hAnsi="Times New Roman" w:cs="Times New Roman"/>
          <w:sz w:val="24"/>
          <w:szCs w:val="24"/>
        </w:rPr>
        <w:t>A Szövetség megszűnésének kimondása,</w:t>
      </w:r>
    </w:p>
    <w:p w:rsidR="0098368E" w:rsidRPr="00E44908" w:rsidRDefault="0098368E" w:rsidP="00D33D44">
      <w:pPr>
        <w:ind w:left="2124" w:firstLine="9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- döntés mindazon kérdésben, amelyet jogszabály vagy az alapszabály a </w:t>
      </w:r>
      <w:r w:rsidR="00744F29" w:rsidRPr="00E44908">
        <w:rPr>
          <w:rFonts w:ascii="Times New Roman" w:hAnsi="Times New Roman" w:cs="Times New Roman"/>
          <w:sz w:val="24"/>
          <w:szCs w:val="24"/>
        </w:rPr>
        <w:t>tag</w:t>
      </w:r>
      <w:r w:rsidRPr="00E44908">
        <w:rPr>
          <w:rFonts w:ascii="Times New Roman" w:hAnsi="Times New Roman" w:cs="Times New Roman"/>
          <w:sz w:val="24"/>
          <w:szCs w:val="24"/>
        </w:rPr>
        <w:t>gyűlés kizárólagos hatáskörébe utal.</w:t>
      </w:r>
    </w:p>
    <w:p w:rsidR="0098368E" w:rsidRPr="00E44908" w:rsidRDefault="0098368E" w:rsidP="00D33D4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4.2.3 Nem egyesülhet más szövetséggel a szövetség, amely felszámolás, végelszámolás vagy kényszer-végelszámolás alatt áll, vagy ha a büntetőügyben eljáró </w:t>
      </w:r>
      <w:r w:rsidRPr="00E44908">
        <w:rPr>
          <w:rFonts w:ascii="Times New Roman" w:hAnsi="Times New Roman" w:cs="Times New Roman"/>
          <w:sz w:val="24"/>
          <w:szCs w:val="24"/>
        </w:rPr>
        <w:lastRenderedPageBreak/>
        <w:t>bíróság vagy ügyész az egyesületet vagy a bíróságot arról értesíti, hogy a szövetséggel szemben a külön törvényben meghatározott büntetőjogi intézkedés alkalmazására kerülhet sor. A szövetség más szövetséggel való egyesülését csak akkor határozhatja el, ha a létesítő okirat szerinti induló tőkét teljes egészében a szövetség rendelkezésére bocsátották.</w:t>
      </w:r>
    </w:p>
    <w:p w:rsidR="0098368E" w:rsidRPr="00E44908" w:rsidRDefault="0098368E" w:rsidP="00D33D4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F2A86">
        <w:rPr>
          <w:rFonts w:ascii="Times New Roman" w:hAnsi="Times New Roman" w:cs="Times New Roman"/>
          <w:sz w:val="24"/>
          <w:szCs w:val="24"/>
        </w:rPr>
        <w:t>4.2.4</w:t>
      </w:r>
      <w:r w:rsidRPr="00E449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4908">
        <w:rPr>
          <w:rFonts w:ascii="Times New Roman" w:hAnsi="Times New Roman" w:cs="Times New Roman"/>
          <w:sz w:val="24"/>
          <w:szCs w:val="24"/>
        </w:rPr>
        <w:t xml:space="preserve">A </w:t>
      </w:r>
      <w:r w:rsidR="00627C60" w:rsidRPr="00E44908">
        <w:rPr>
          <w:rFonts w:ascii="Times New Roman" w:hAnsi="Times New Roman" w:cs="Times New Roman"/>
          <w:sz w:val="24"/>
          <w:szCs w:val="24"/>
        </w:rPr>
        <w:t>köz</w:t>
      </w:r>
      <w:r w:rsidRPr="00E44908">
        <w:rPr>
          <w:rFonts w:ascii="Times New Roman" w:hAnsi="Times New Roman" w:cs="Times New Roman"/>
          <w:sz w:val="24"/>
          <w:szCs w:val="24"/>
        </w:rPr>
        <w:t>gyűlés nem dönthet a szövetség feloszlásáról, ha a szövetséggel szemben lefolytatott végrehajtás eredménytelen volt vagy a szövetség fizetésképtelenségét a bíróság megállapította.</w:t>
      </w:r>
    </w:p>
    <w:p w:rsidR="0098368E" w:rsidRPr="003A7E30" w:rsidRDefault="0098368E" w:rsidP="0039313F">
      <w:pPr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2A86">
        <w:rPr>
          <w:rFonts w:ascii="Times New Roman" w:hAnsi="Times New Roman" w:cs="Times New Roman"/>
          <w:b/>
          <w:i/>
          <w:sz w:val="24"/>
          <w:szCs w:val="24"/>
        </w:rPr>
        <w:t xml:space="preserve">4.2.5 </w:t>
      </w:r>
      <w:r w:rsidR="003A4158" w:rsidRPr="008F2A86"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r w:rsidR="00627C60" w:rsidRPr="008F2A86">
        <w:rPr>
          <w:rFonts w:ascii="Times New Roman" w:hAnsi="Times New Roman" w:cs="Times New Roman"/>
          <w:b/>
          <w:i/>
          <w:sz w:val="24"/>
          <w:szCs w:val="24"/>
        </w:rPr>
        <w:t>köz</w:t>
      </w:r>
      <w:r w:rsidR="00DA2FC1">
        <w:rPr>
          <w:rFonts w:ascii="Times New Roman" w:hAnsi="Times New Roman" w:cs="Times New Roman"/>
          <w:b/>
          <w:i/>
          <w:sz w:val="24"/>
          <w:szCs w:val="24"/>
        </w:rPr>
        <w:t>gyűlést az elnökség</w:t>
      </w:r>
      <w:r w:rsidRPr="008F2A86">
        <w:rPr>
          <w:rFonts w:ascii="Times New Roman" w:hAnsi="Times New Roman" w:cs="Times New Roman"/>
          <w:b/>
          <w:i/>
          <w:sz w:val="24"/>
          <w:szCs w:val="24"/>
        </w:rPr>
        <w:t xml:space="preserve"> legalább évente </w:t>
      </w:r>
      <w:r w:rsidR="003A7E30">
        <w:rPr>
          <w:rFonts w:ascii="Times New Roman" w:hAnsi="Times New Roman" w:cs="Times New Roman"/>
          <w:b/>
          <w:i/>
          <w:sz w:val="24"/>
          <w:szCs w:val="24"/>
        </w:rPr>
        <w:t xml:space="preserve">az adott naptári év május 31. napjáig </w:t>
      </w:r>
      <w:r w:rsidRPr="008F2A86">
        <w:rPr>
          <w:rFonts w:ascii="Times New Roman" w:hAnsi="Times New Roman" w:cs="Times New Roman"/>
          <w:b/>
          <w:i/>
          <w:sz w:val="24"/>
          <w:szCs w:val="24"/>
        </w:rPr>
        <w:t>egyszer köteles összehívni</w:t>
      </w:r>
      <w:r w:rsidR="00DA2FC1">
        <w:rPr>
          <w:rFonts w:ascii="Times New Roman" w:hAnsi="Times New Roman" w:cs="Times New Roman"/>
          <w:b/>
          <w:i/>
          <w:sz w:val="24"/>
          <w:szCs w:val="24"/>
        </w:rPr>
        <w:t xml:space="preserve"> meghívóval</w:t>
      </w:r>
      <w:r w:rsidRPr="008F2A8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A7E30" w:rsidRPr="003A7E30" w:rsidRDefault="0039313F" w:rsidP="003A7E30">
      <w:pPr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313F">
        <w:rPr>
          <w:rFonts w:ascii="Times New Roman" w:hAnsi="Times New Roman" w:cs="Times New Roman"/>
          <w:b/>
          <w:i/>
          <w:sz w:val="24"/>
          <w:szCs w:val="24"/>
        </w:rPr>
        <w:t>4.2.6</w:t>
      </w:r>
      <w:r w:rsidR="0098368E" w:rsidRPr="00DA2FC1">
        <w:rPr>
          <w:rFonts w:ascii="Times New Roman" w:hAnsi="Times New Roman" w:cs="Times New Roman"/>
          <w:sz w:val="24"/>
          <w:szCs w:val="24"/>
        </w:rPr>
        <w:t xml:space="preserve"> </w:t>
      </w:r>
      <w:r w:rsidR="0098368E" w:rsidRPr="003A7E30"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r w:rsidR="00627C60" w:rsidRPr="003A7E30">
        <w:rPr>
          <w:rFonts w:ascii="Times New Roman" w:hAnsi="Times New Roman" w:cs="Times New Roman"/>
          <w:b/>
          <w:i/>
          <w:sz w:val="24"/>
          <w:szCs w:val="24"/>
        </w:rPr>
        <w:t>köz</w:t>
      </w:r>
      <w:r w:rsidR="0098368E" w:rsidRPr="003A7E30">
        <w:rPr>
          <w:rFonts w:ascii="Times New Roman" w:hAnsi="Times New Roman" w:cs="Times New Roman"/>
          <w:b/>
          <w:i/>
          <w:sz w:val="24"/>
          <w:szCs w:val="24"/>
        </w:rPr>
        <w:t xml:space="preserve">gyűlésre </w:t>
      </w:r>
      <w:r w:rsidR="00DA2FC1" w:rsidRPr="003A7E30">
        <w:rPr>
          <w:rFonts w:ascii="Times New Roman" w:hAnsi="Times New Roman" w:cs="Times New Roman"/>
          <w:b/>
          <w:i/>
          <w:sz w:val="24"/>
          <w:szCs w:val="24"/>
        </w:rPr>
        <w:t xml:space="preserve">szóló </w:t>
      </w:r>
      <w:r w:rsidR="008F2A86" w:rsidRPr="003A7E30">
        <w:rPr>
          <w:rFonts w:ascii="Times New Roman" w:hAnsi="Times New Roman" w:cs="Times New Roman"/>
          <w:b/>
          <w:i/>
          <w:sz w:val="24"/>
          <w:szCs w:val="24"/>
        </w:rPr>
        <w:t>meghívónak tartalmaznia kell</w:t>
      </w:r>
      <w:r w:rsidR="00DA2FC1" w:rsidRPr="003A7E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F2A86" w:rsidRPr="008F2A86"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r w:rsidR="00DA2FC1" w:rsidRPr="003A7E30">
        <w:rPr>
          <w:rFonts w:ascii="Times New Roman" w:hAnsi="Times New Roman" w:cs="Times New Roman"/>
          <w:b/>
          <w:i/>
          <w:sz w:val="24"/>
          <w:szCs w:val="24"/>
        </w:rPr>
        <w:t>Szövetség</w:t>
      </w:r>
      <w:r w:rsidR="008F2A86" w:rsidRPr="008F2A86">
        <w:rPr>
          <w:rFonts w:ascii="Times New Roman" w:hAnsi="Times New Roman" w:cs="Times New Roman"/>
          <w:b/>
          <w:i/>
          <w:sz w:val="24"/>
          <w:szCs w:val="24"/>
        </w:rPr>
        <w:t xml:space="preserve"> nevét és székhelyét;</w:t>
      </w:r>
      <w:r w:rsidR="008F2A86" w:rsidRPr="008F2A8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DA2FC1" w:rsidRPr="003A7E30">
        <w:rPr>
          <w:rFonts w:ascii="Times New Roman" w:hAnsi="Times New Roman" w:cs="Times New Roman"/>
          <w:b/>
          <w:i/>
          <w:sz w:val="24"/>
          <w:szCs w:val="24"/>
        </w:rPr>
        <w:t>a közgyűlés</w:t>
      </w:r>
      <w:r w:rsidR="008F2A86" w:rsidRPr="008F2A86">
        <w:rPr>
          <w:rFonts w:ascii="Times New Roman" w:hAnsi="Times New Roman" w:cs="Times New Roman"/>
          <w:b/>
          <w:i/>
          <w:sz w:val="24"/>
          <w:szCs w:val="24"/>
        </w:rPr>
        <w:t xml:space="preserve"> idejének és helyszínének megjelölését;</w:t>
      </w:r>
      <w:r w:rsidR="003361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A2FC1" w:rsidRPr="003A7E30">
        <w:rPr>
          <w:rFonts w:ascii="Times New Roman" w:hAnsi="Times New Roman" w:cs="Times New Roman"/>
          <w:b/>
          <w:i/>
          <w:sz w:val="24"/>
          <w:szCs w:val="24"/>
        </w:rPr>
        <w:t>a közgyűlés napirendjét azzal, hogy</w:t>
      </w:r>
      <w:r w:rsidR="008F2A86" w:rsidRPr="008F2A86">
        <w:rPr>
          <w:rFonts w:ascii="Times New Roman" w:hAnsi="Times New Roman" w:cs="Times New Roman"/>
          <w:b/>
          <w:i/>
          <w:sz w:val="24"/>
          <w:szCs w:val="24"/>
        </w:rPr>
        <w:t xml:space="preserve"> napirendet a meghívóban olyan részletességgel kell feltüntetni, hogy a szavazásra jogosultak a tárgyalni kívánt témakörökben álláspontjukat kialakíthassák.</w:t>
      </w:r>
      <w:r w:rsidR="00DA2FC1" w:rsidRPr="003A7E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DA2FC1" w:rsidRPr="003A7E30">
        <w:rPr>
          <w:rFonts w:ascii="Times New Roman" w:hAnsi="Times New Roman" w:cs="Times New Roman"/>
          <w:b/>
          <w:i/>
          <w:sz w:val="24"/>
          <w:szCs w:val="24"/>
        </w:rPr>
        <w:t xml:space="preserve">A Közgyűlési meghívót annak mellékleteivel együtt </w:t>
      </w:r>
      <w:r w:rsidR="003361DB" w:rsidRPr="008F2A86">
        <w:rPr>
          <w:rFonts w:ascii="Times New Roman" w:hAnsi="Times New Roman" w:cs="Times New Roman"/>
          <w:b/>
          <w:i/>
          <w:sz w:val="24"/>
          <w:szCs w:val="24"/>
        </w:rPr>
        <w:t>a szavazásra jogosultak</w:t>
      </w:r>
      <w:r w:rsidR="003361DB">
        <w:rPr>
          <w:rFonts w:ascii="Times New Roman" w:hAnsi="Times New Roman" w:cs="Times New Roman"/>
          <w:b/>
          <w:i/>
          <w:sz w:val="24"/>
          <w:szCs w:val="24"/>
        </w:rPr>
        <w:t>nak</w:t>
      </w:r>
      <w:r w:rsidR="00DA2FC1" w:rsidRPr="003A7E3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– legalább 30 nappal a t</w:t>
      </w:r>
      <w:r w:rsidR="000706F8">
        <w:rPr>
          <w:rFonts w:ascii="Times New Roman" w:eastAsia="Calibri" w:hAnsi="Times New Roman" w:cs="Times New Roman"/>
          <w:b/>
          <w:i/>
          <w:sz w:val="24"/>
          <w:szCs w:val="24"/>
        </w:rPr>
        <w:t>ervezett időpontot megelőzően a</w:t>
      </w:r>
      <w:r w:rsidR="000706F8">
        <w:rPr>
          <w:rFonts w:ascii="Times New Roman" w:hAnsi="Times New Roman" w:cs="Times New Roman"/>
          <w:b/>
          <w:i/>
          <w:sz w:val="24"/>
          <w:szCs w:val="24"/>
        </w:rPr>
        <w:t xml:space="preserve"> szavazásra jogosult</w:t>
      </w:r>
      <w:r w:rsidR="00DA2FC1" w:rsidRPr="003A7E3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által igazoltan kézhez vett –</w:t>
      </w:r>
      <w:r w:rsidR="00DA2FC1" w:rsidRPr="003A7E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A2FC1" w:rsidRPr="003A7E3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írásban tértivevényes postai küldemény, vagy visszaigazolt fax útján, vagy szintén visszaigazolt email útján </w:t>
      </w:r>
      <w:r w:rsidR="00DA2FC1" w:rsidRPr="003A7E30">
        <w:rPr>
          <w:rFonts w:ascii="Times New Roman" w:hAnsi="Times New Roman" w:cs="Times New Roman"/>
          <w:b/>
          <w:i/>
          <w:sz w:val="24"/>
          <w:szCs w:val="24"/>
        </w:rPr>
        <w:t>küldi meg az Elnökség és azt a Szövetség honlapján</w:t>
      </w:r>
      <w:r w:rsidR="00F01D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01D8F" w:rsidRPr="003A7E30">
        <w:rPr>
          <w:rFonts w:ascii="Times New Roman" w:eastAsia="Calibri" w:hAnsi="Times New Roman" w:cs="Times New Roman"/>
          <w:b/>
          <w:i/>
          <w:sz w:val="24"/>
          <w:szCs w:val="24"/>
        </w:rPr>
        <w:t>(</w:t>
      </w:r>
      <w:r w:rsidR="00F01D8F" w:rsidRPr="003A7E30">
        <w:rPr>
          <w:rStyle w:val="HTML-idzet"/>
          <w:rFonts w:ascii="Times New Roman" w:hAnsi="Times New Roman" w:cs="Times New Roman"/>
          <w:b/>
          <w:sz w:val="24"/>
          <w:szCs w:val="24"/>
        </w:rPr>
        <w:t>www.hungarian</w:t>
      </w:r>
      <w:r w:rsidR="00F01D8F" w:rsidRPr="003A7E30">
        <w:rPr>
          <w:rStyle w:val="HTML-idzet"/>
          <w:rFonts w:ascii="Times New Roman" w:hAnsi="Times New Roman" w:cs="Times New Roman"/>
          <w:b/>
          <w:bCs/>
          <w:sz w:val="24"/>
          <w:szCs w:val="24"/>
        </w:rPr>
        <w:t>kempo</w:t>
      </w:r>
      <w:r w:rsidR="00F01D8F" w:rsidRPr="003A7E30">
        <w:rPr>
          <w:rStyle w:val="HTML-idzet"/>
          <w:rFonts w:ascii="Times New Roman" w:hAnsi="Times New Roman" w:cs="Times New Roman"/>
          <w:b/>
          <w:sz w:val="24"/>
          <w:szCs w:val="24"/>
        </w:rPr>
        <w:t>.hu</w:t>
      </w:r>
      <w:r w:rsidR="00F01D8F" w:rsidRPr="003A7E30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  <w:r w:rsidR="00DA2FC1" w:rsidRPr="003A7E30">
        <w:rPr>
          <w:rFonts w:ascii="Times New Roman" w:hAnsi="Times New Roman" w:cs="Times New Roman"/>
          <w:b/>
          <w:i/>
          <w:sz w:val="24"/>
          <w:szCs w:val="24"/>
        </w:rPr>
        <w:t xml:space="preserve"> is a közgyűlés tervezett időpontját megelőző 30 nappal nyilvánosságra hozza </w:t>
      </w:r>
      <w:r w:rsidR="00DA2FC1" w:rsidRPr="003A7E30">
        <w:rPr>
          <w:rFonts w:ascii="Times New Roman" w:eastAsia="Calibri" w:hAnsi="Times New Roman" w:cs="Times New Roman"/>
          <w:b/>
          <w:i/>
          <w:sz w:val="24"/>
          <w:szCs w:val="24"/>
        </w:rPr>
        <w:t>azzal, hogy a Szövetség elnöksége jogosult a közgyűlés helyét a Szövetség székhelyétől eltérő helyre is meghatározni, mely helyszínnek a Szövetség székhelye</w:t>
      </w:r>
      <w:proofErr w:type="gramEnd"/>
      <w:r w:rsidR="00DA2FC1" w:rsidRPr="003A7E3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DA2FC1" w:rsidRPr="003A7E30">
        <w:rPr>
          <w:rFonts w:ascii="Times New Roman" w:eastAsia="Calibri" w:hAnsi="Times New Roman" w:cs="Times New Roman"/>
          <w:b/>
          <w:i/>
          <w:sz w:val="24"/>
          <w:szCs w:val="24"/>
        </w:rPr>
        <w:t>szerinti</w:t>
      </w:r>
      <w:proofErr w:type="gramEnd"/>
      <w:r w:rsidR="00DA2FC1" w:rsidRPr="003A7E3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városban, azaz Budapesten kell lennie.</w:t>
      </w:r>
    </w:p>
    <w:p w:rsidR="008F2A86" w:rsidRPr="008F2A86" w:rsidRDefault="008F2A86" w:rsidP="003A7E30">
      <w:pPr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2A86">
        <w:rPr>
          <w:rFonts w:ascii="Times New Roman" w:hAnsi="Times New Roman" w:cs="Times New Roman"/>
          <w:b/>
          <w:i/>
          <w:sz w:val="24"/>
          <w:szCs w:val="24"/>
        </w:rPr>
        <w:t xml:space="preserve">Ha a </w:t>
      </w:r>
      <w:r w:rsidR="00DA2FC1" w:rsidRPr="003A7E30">
        <w:rPr>
          <w:rFonts w:ascii="Times New Roman" w:hAnsi="Times New Roman" w:cs="Times New Roman"/>
          <w:b/>
          <w:i/>
          <w:sz w:val="24"/>
          <w:szCs w:val="24"/>
        </w:rPr>
        <w:t>közgyűlést</w:t>
      </w:r>
      <w:r w:rsidRPr="008F2A86">
        <w:rPr>
          <w:rFonts w:ascii="Times New Roman" w:hAnsi="Times New Roman" w:cs="Times New Roman"/>
          <w:b/>
          <w:i/>
          <w:sz w:val="24"/>
          <w:szCs w:val="24"/>
        </w:rPr>
        <w:t xml:space="preserve"> ülését nem szabályszerűen hívták össze, az ülést akkor lehet me</w:t>
      </w:r>
      <w:r w:rsidR="00DA2FC1" w:rsidRPr="003A7E30">
        <w:rPr>
          <w:rFonts w:ascii="Times New Roman" w:hAnsi="Times New Roman" w:cs="Times New Roman"/>
          <w:b/>
          <w:i/>
          <w:sz w:val="24"/>
          <w:szCs w:val="24"/>
        </w:rPr>
        <w:t>gtartani, ha a</w:t>
      </w:r>
      <w:r w:rsidRPr="008F2A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A2FC1" w:rsidRPr="003A7E30">
        <w:rPr>
          <w:rFonts w:ascii="Times New Roman" w:hAnsi="Times New Roman" w:cs="Times New Roman"/>
          <w:b/>
          <w:i/>
          <w:sz w:val="24"/>
          <w:szCs w:val="24"/>
        </w:rPr>
        <w:t>közgyű</w:t>
      </w:r>
      <w:r w:rsidRPr="008F2A86">
        <w:rPr>
          <w:rFonts w:ascii="Times New Roman" w:hAnsi="Times New Roman" w:cs="Times New Roman"/>
          <w:b/>
          <w:i/>
          <w:sz w:val="24"/>
          <w:szCs w:val="24"/>
        </w:rPr>
        <w:t xml:space="preserve">lésen valamennyi </w:t>
      </w:r>
      <w:r w:rsidR="003361DB">
        <w:rPr>
          <w:rFonts w:ascii="Times New Roman" w:hAnsi="Times New Roman" w:cs="Times New Roman"/>
          <w:b/>
          <w:i/>
          <w:sz w:val="24"/>
          <w:szCs w:val="24"/>
        </w:rPr>
        <w:t>szavazásra</w:t>
      </w:r>
      <w:r w:rsidRPr="008F2A86">
        <w:rPr>
          <w:rFonts w:ascii="Times New Roman" w:hAnsi="Times New Roman" w:cs="Times New Roman"/>
          <w:b/>
          <w:i/>
          <w:sz w:val="24"/>
          <w:szCs w:val="24"/>
        </w:rPr>
        <w:t xml:space="preserve"> jogosult jelen van, és </w:t>
      </w:r>
      <w:proofErr w:type="gramStart"/>
      <w:r w:rsidRPr="008F2A86">
        <w:rPr>
          <w:rFonts w:ascii="Times New Roman" w:hAnsi="Times New Roman" w:cs="Times New Roman"/>
          <w:b/>
          <w:i/>
          <w:sz w:val="24"/>
          <w:szCs w:val="24"/>
        </w:rPr>
        <w:t>egyhangúlag</w:t>
      </w:r>
      <w:proofErr w:type="gramEnd"/>
      <w:r w:rsidRPr="008F2A86">
        <w:rPr>
          <w:rFonts w:ascii="Times New Roman" w:hAnsi="Times New Roman" w:cs="Times New Roman"/>
          <w:b/>
          <w:i/>
          <w:sz w:val="24"/>
          <w:szCs w:val="24"/>
        </w:rPr>
        <w:t xml:space="preserve"> hozzájárul az ülés megtartásához.</w:t>
      </w:r>
      <w:r w:rsidR="003A7E30" w:rsidRPr="003A7E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F2A86"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r w:rsidR="00DA2FC1" w:rsidRPr="003A7E30">
        <w:rPr>
          <w:rFonts w:ascii="Times New Roman" w:hAnsi="Times New Roman" w:cs="Times New Roman"/>
          <w:b/>
          <w:i/>
          <w:sz w:val="24"/>
          <w:szCs w:val="24"/>
        </w:rPr>
        <w:t>közgyűlésen</w:t>
      </w:r>
      <w:r w:rsidRPr="008F2A86">
        <w:rPr>
          <w:rFonts w:ascii="Times New Roman" w:hAnsi="Times New Roman" w:cs="Times New Roman"/>
          <w:b/>
          <w:i/>
          <w:sz w:val="24"/>
          <w:szCs w:val="24"/>
        </w:rPr>
        <w:t xml:space="preserve"> a szabálysz</w:t>
      </w:r>
      <w:r w:rsidR="00F01D8F">
        <w:rPr>
          <w:rFonts w:ascii="Times New Roman" w:hAnsi="Times New Roman" w:cs="Times New Roman"/>
          <w:b/>
          <w:i/>
          <w:sz w:val="24"/>
          <w:szCs w:val="24"/>
        </w:rPr>
        <w:t xml:space="preserve">erűen közölt napirenden </w:t>
      </w:r>
      <w:proofErr w:type="gramStart"/>
      <w:r w:rsidR="00862D51">
        <w:rPr>
          <w:rFonts w:ascii="Times New Roman" w:hAnsi="Times New Roman" w:cs="Times New Roman"/>
          <w:b/>
          <w:i/>
          <w:sz w:val="24"/>
          <w:szCs w:val="24"/>
        </w:rPr>
        <w:t>szereplő</w:t>
      </w:r>
      <w:r w:rsidR="000706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F2A86">
        <w:rPr>
          <w:rFonts w:ascii="Times New Roman" w:hAnsi="Times New Roman" w:cs="Times New Roman"/>
          <w:b/>
          <w:i/>
          <w:sz w:val="24"/>
          <w:szCs w:val="24"/>
        </w:rPr>
        <w:t>kérdésben</w:t>
      </w:r>
      <w:proofErr w:type="gramEnd"/>
      <w:r w:rsidRPr="008F2A86">
        <w:rPr>
          <w:rFonts w:ascii="Times New Roman" w:hAnsi="Times New Roman" w:cs="Times New Roman"/>
          <w:b/>
          <w:i/>
          <w:sz w:val="24"/>
          <w:szCs w:val="24"/>
        </w:rPr>
        <w:t xml:space="preserve"> hozható h</w:t>
      </w:r>
      <w:r w:rsidR="000706F8">
        <w:rPr>
          <w:rFonts w:ascii="Times New Roman" w:hAnsi="Times New Roman" w:cs="Times New Roman"/>
          <w:b/>
          <w:i/>
          <w:sz w:val="24"/>
          <w:szCs w:val="24"/>
        </w:rPr>
        <w:t>atározat, kivéve, ha valamennyi</w:t>
      </w:r>
      <w:r w:rsidR="003361DB">
        <w:rPr>
          <w:rFonts w:ascii="Times New Roman" w:hAnsi="Times New Roman" w:cs="Times New Roman"/>
          <w:b/>
          <w:i/>
          <w:sz w:val="24"/>
          <w:szCs w:val="24"/>
        </w:rPr>
        <w:t xml:space="preserve"> szavazásra jogosult</w:t>
      </w:r>
      <w:r w:rsidR="003361DB" w:rsidRPr="008F2A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F2A86">
        <w:rPr>
          <w:rFonts w:ascii="Times New Roman" w:hAnsi="Times New Roman" w:cs="Times New Roman"/>
          <w:b/>
          <w:i/>
          <w:sz w:val="24"/>
          <w:szCs w:val="24"/>
        </w:rPr>
        <w:t>jelen van és a napirenden nem szereplő kérdés megtárgyalásához egyhangúlag hozzájárul.</w:t>
      </w:r>
    </w:p>
    <w:p w:rsidR="008F2A86" w:rsidRPr="008F2A86" w:rsidRDefault="008F2A86" w:rsidP="008F2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68E" w:rsidRPr="00E44908" w:rsidRDefault="0039313F" w:rsidP="00D33D4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9313F">
        <w:rPr>
          <w:rFonts w:ascii="Times New Roman" w:hAnsi="Times New Roman" w:cs="Times New Roman"/>
          <w:b/>
          <w:i/>
          <w:sz w:val="24"/>
          <w:szCs w:val="24"/>
        </w:rPr>
        <w:t>4.2.7</w:t>
      </w:r>
      <w:r w:rsidR="0098368E" w:rsidRPr="00E44908">
        <w:rPr>
          <w:rFonts w:ascii="Times New Roman" w:hAnsi="Times New Roman" w:cs="Times New Roman"/>
          <w:sz w:val="24"/>
          <w:szCs w:val="24"/>
        </w:rPr>
        <w:t xml:space="preserve"> </w:t>
      </w:r>
      <w:r w:rsidR="0098368E" w:rsidRPr="008F2A86"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r w:rsidR="00627C60" w:rsidRPr="008F2A86">
        <w:rPr>
          <w:rFonts w:ascii="Times New Roman" w:hAnsi="Times New Roman" w:cs="Times New Roman"/>
          <w:b/>
          <w:i/>
          <w:sz w:val="24"/>
          <w:szCs w:val="24"/>
        </w:rPr>
        <w:t>köz</w:t>
      </w:r>
      <w:r w:rsidR="0098368E" w:rsidRPr="008F2A86">
        <w:rPr>
          <w:rFonts w:ascii="Times New Roman" w:hAnsi="Times New Roman" w:cs="Times New Roman"/>
          <w:b/>
          <w:i/>
          <w:sz w:val="24"/>
          <w:szCs w:val="24"/>
        </w:rPr>
        <w:t xml:space="preserve">gyűlés napirendjét a szövetség elnöksége állapítja meg és terjeszti a </w:t>
      </w:r>
      <w:r w:rsidR="008F2A86" w:rsidRPr="008F2A86">
        <w:rPr>
          <w:rFonts w:ascii="Times New Roman" w:hAnsi="Times New Roman" w:cs="Times New Roman"/>
          <w:b/>
          <w:i/>
          <w:sz w:val="24"/>
          <w:szCs w:val="24"/>
        </w:rPr>
        <w:t>köz</w:t>
      </w:r>
      <w:r w:rsidR="0098368E" w:rsidRPr="008F2A86">
        <w:rPr>
          <w:rFonts w:ascii="Times New Roman" w:hAnsi="Times New Roman" w:cs="Times New Roman"/>
          <w:b/>
          <w:i/>
          <w:sz w:val="24"/>
          <w:szCs w:val="24"/>
        </w:rPr>
        <w:t>gyűlés elé.</w:t>
      </w:r>
    </w:p>
    <w:p w:rsidR="0098368E" w:rsidRPr="00E44908" w:rsidRDefault="0039313F" w:rsidP="00D33D4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4.2.8</w:t>
      </w:r>
      <w:r w:rsidR="0098368E" w:rsidRPr="00E44908">
        <w:rPr>
          <w:rFonts w:ascii="Times New Roman" w:hAnsi="Times New Roman" w:cs="Times New Roman"/>
          <w:sz w:val="24"/>
          <w:szCs w:val="24"/>
        </w:rPr>
        <w:t xml:space="preserve"> A szövetség rendes </w:t>
      </w:r>
      <w:r w:rsidR="00627C60" w:rsidRPr="00E44908">
        <w:rPr>
          <w:rFonts w:ascii="Times New Roman" w:hAnsi="Times New Roman" w:cs="Times New Roman"/>
          <w:sz w:val="24"/>
          <w:szCs w:val="24"/>
        </w:rPr>
        <w:t>köz</w:t>
      </w:r>
      <w:r w:rsidR="0098368E" w:rsidRPr="00E44908">
        <w:rPr>
          <w:rFonts w:ascii="Times New Roman" w:hAnsi="Times New Roman" w:cs="Times New Roman"/>
          <w:sz w:val="24"/>
          <w:szCs w:val="24"/>
        </w:rPr>
        <w:t>gyűlésének az alábbi napirendeket kötelezően tartalmaznia kell:</w:t>
      </w:r>
    </w:p>
    <w:p w:rsidR="0098368E" w:rsidRPr="00E44908" w:rsidRDefault="0098368E" w:rsidP="00D33D4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ab/>
      </w:r>
      <w:r w:rsidRPr="00E4490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90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4490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4490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44908">
        <w:rPr>
          <w:rFonts w:ascii="Times New Roman" w:hAnsi="Times New Roman" w:cs="Times New Roman"/>
          <w:sz w:val="24"/>
          <w:szCs w:val="24"/>
        </w:rPr>
        <w:t xml:space="preserve"> szövetség éves pénzügyi tervének, költségvetésének megállapítása,</w:t>
      </w:r>
    </w:p>
    <w:p w:rsidR="0098368E" w:rsidRPr="00E44908" w:rsidRDefault="0098368E" w:rsidP="00D33D44">
      <w:pPr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 w:rsidRPr="00E44908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E44908">
        <w:rPr>
          <w:rFonts w:ascii="Times New Roman" w:hAnsi="Times New Roman" w:cs="Times New Roman"/>
          <w:sz w:val="24"/>
          <w:szCs w:val="24"/>
        </w:rPr>
        <w:t xml:space="preserve"> előző évi számviteli beszámoló és közhasznúsági melléklet jóváhagyása,</w:t>
      </w:r>
    </w:p>
    <w:p w:rsidR="0098368E" w:rsidRPr="00E44908" w:rsidRDefault="0098368E" w:rsidP="00D33D44">
      <w:pPr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908">
        <w:rPr>
          <w:rFonts w:ascii="Times New Roman" w:hAnsi="Times New Roman" w:cs="Times New Roman"/>
          <w:sz w:val="24"/>
          <w:szCs w:val="24"/>
        </w:rPr>
        <w:lastRenderedPageBreak/>
        <w:t>c.</w:t>
      </w:r>
      <w:proofErr w:type="gramEnd"/>
      <w:r w:rsidRPr="00E44908">
        <w:rPr>
          <w:rFonts w:ascii="Times New Roman" w:hAnsi="Times New Roman" w:cs="Times New Roman"/>
          <w:sz w:val="24"/>
          <w:szCs w:val="24"/>
        </w:rPr>
        <w:t xml:space="preserve"> a </w:t>
      </w:r>
      <w:r w:rsidR="00183B3C" w:rsidRPr="00E44908">
        <w:rPr>
          <w:rFonts w:ascii="Times New Roman" w:hAnsi="Times New Roman" w:cs="Times New Roman"/>
          <w:sz w:val="24"/>
          <w:szCs w:val="24"/>
        </w:rPr>
        <w:t>Felügyelőb</w:t>
      </w:r>
      <w:r w:rsidRPr="00E44908">
        <w:rPr>
          <w:rFonts w:ascii="Times New Roman" w:hAnsi="Times New Roman" w:cs="Times New Roman"/>
          <w:sz w:val="24"/>
          <w:szCs w:val="24"/>
        </w:rPr>
        <w:t>izottság beszámolója, valamint – ha a szövetség a számviteli szabályok szerint könyvvizsgálót alkalmazott – a könyvvizsgáló beszámolója,</w:t>
      </w:r>
    </w:p>
    <w:p w:rsidR="005B3A10" w:rsidRPr="00E44908" w:rsidRDefault="0098368E" w:rsidP="005B3A10">
      <w:pPr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d. </w:t>
      </w:r>
      <w:proofErr w:type="gramStart"/>
      <w:r w:rsidRPr="00E4490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44908">
        <w:rPr>
          <w:rFonts w:ascii="Times New Roman" w:hAnsi="Times New Roman" w:cs="Times New Roman"/>
          <w:sz w:val="24"/>
          <w:szCs w:val="24"/>
        </w:rPr>
        <w:t xml:space="preserve"> szövetség tagjai, az elnök, az elnökségi tagok által valamint a területi szervek elnökségei által beterjesztett javaslatok elbírálása.</w:t>
      </w:r>
    </w:p>
    <w:p w:rsidR="003A7E30" w:rsidRDefault="003A7E30" w:rsidP="003A7E30">
      <w:pPr>
        <w:pStyle w:val="Listaszerbekezds"/>
        <w:ind w:left="952"/>
        <w:jc w:val="both"/>
        <w:rPr>
          <w:rFonts w:ascii="Times New Roman" w:hAnsi="Times New Roman" w:cs="Times New Roman"/>
          <w:sz w:val="24"/>
          <w:szCs w:val="24"/>
        </w:rPr>
      </w:pPr>
    </w:p>
    <w:p w:rsidR="003A7E30" w:rsidRPr="0039313F" w:rsidRDefault="000706F8" w:rsidP="0039313F">
      <w:pPr>
        <w:pStyle w:val="Listaszerbekezds"/>
        <w:numPr>
          <w:ilvl w:val="2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A</w:t>
      </w:r>
      <w:r w:rsidR="003A7E30" w:rsidRPr="0039313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közgyűlési meghívó kézbesítésétől vagy közzétételétől számított 8 napon belül </w:t>
      </w:r>
      <w:r w:rsidR="003361DB">
        <w:rPr>
          <w:rFonts w:ascii="Times New Roman" w:hAnsi="Times New Roman" w:cs="Times New Roman"/>
          <w:b/>
          <w:i/>
          <w:sz w:val="24"/>
          <w:szCs w:val="24"/>
        </w:rPr>
        <w:t>a szavazásra jogosult</w:t>
      </w:r>
      <w:r w:rsidR="003361DB" w:rsidRPr="008F2A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6A24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3A7E30" w:rsidRPr="0039313F">
        <w:rPr>
          <w:rFonts w:ascii="Times New Roman" w:hAnsi="Times New Roman" w:cs="Times New Roman"/>
          <w:b/>
          <w:i/>
          <w:sz w:val="24"/>
          <w:szCs w:val="24"/>
        </w:rPr>
        <w:t xml:space="preserve">z Elnökségtől a </w:t>
      </w:r>
      <w:r w:rsidR="003A7E30" w:rsidRPr="0039313F">
        <w:rPr>
          <w:rFonts w:ascii="Times New Roman" w:eastAsia="Calibri" w:hAnsi="Times New Roman" w:cs="Times New Roman"/>
          <w:b/>
          <w:i/>
          <w:sz w:val="24"/>
          <w:szCs w:val="24"/>
        </w:rPr>
        <w:t>napirend kiegészítését kérhetik, a kiegészítés indokolásával.</w:t>
      </w:r>
      <w:r w:rsidR="003A7E30" w:rsidRPr="003931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3A7E30" w:rsidRPr="0039313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A napirend kiegészítésének tárgyában benyújtott javaslatot, amennyiben azt </w:t>
      </w:r>
      <w:r w:rsidR="003A7E30" w:rsidRPr="0039313F">
        <w:rPr>
          <w:rFonts w:ascii="Times New Roman" w:hAnsi="Times New Roman" w:cs="Times New Roman"/>
          <w:b/>
          <w:i/>
          <w:sz w:val="24"/>
          <w:szCs w:val="24"/>
        </w:rPr>
        <w:t xml:space="preserve">a jelen pontban rögzített, </w:t>
      </w:r>
      <w:r w:rsidR="003A7E30" w:rsidRPr="0039313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a napirend kiegészítésének kérelmével kapcsolatosan rögzített határidő letettéig előterjesztette az arra jogosult, azt az Elnökség köteles elfogadni, és a napirendet kiegészíteni olyan módon, a napirend kiegészítése tekintetében a tagoknak rendelkezésre álló határidő minden tag tekintetében történő leteltét követő három napon belül az elfogadott tagi javaslatokkal kiegészített meghívót, annak esetleges mellékleteivel együtt ismételten ki kell küldeni minden </w:t>
      </w:r>
      <w:r w:rsidR="003361DB" w:rsidRPr="008F2A86">
        <w:rPr>
          <w:rFonts w:ascii="Times New Roman" w:hAnsi="Times New Roman" w:cs="Times New Roman"/>
          <w:b/>
          <w:i/>
          <w:sz w:val="24"/>
          <w:szCs w:val="24"/>
        </w:rPr>
        <w:t>a szavazásra jogosultak</w:t>
      </w:r>
      <w:r w:rsidR="003361DB">
        <w:rPr>
          <w:rFonts w:ascii="Times New Roman" w:hAnsi="Times New Roman" w:cs="Times New Roman"/>
          <w:b/>
          <w:i/>
          <w:sz w:val="24"/>
          <w:szCs w:val="24"/>
        </w:rPr>
        <w:t>nak</w:t>
      </w:r>
      <w:r w:rsidR="003A7E30" w:rsidRPr="0039313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igazolható</w:t>
      </w:r>
      <w:proofErr w:type="gramEnd"/>
      <w:r w:rsidR="003A7E30" w:rsidRPr="0039313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módon, azaz tértivevényes postai küldemény, vagy visszaigazolt fax útján, vagy szintén visszaigazolt email útján azzal, hogy azt a Szövetség honlapján (</w:t>
      </w:r>
      <w:r w:rsidR="003A7E30" w:rsidRPr="0039313F">
        <w:rPr>
          <w:rStyle w:val="HTML-idzet"/>
          <w:rFonts w:ascii="Times New Roman" w:hAnsi="Times New Roman" w:cs="Times New Roman"/>
          <w:b/>
          <w:sz w:val="24"/>
          <w:szCs w:val="24"/>
        </w:rPr>
        <w:t>www.hungarian</w:t>
      </w:r>
      <w:r w:rsidR="003A7E30" w:rsidRPr="0039313F">
        <w:rPr>
          <w:rStyle w:val="HTML-idzet"/>
          <w:rFonts w:ascii="Times New Roman" w:hAnsi="Times New Roman" w:cs="Times New Roman"/>
          <w:b/>
          <w:bCs/>
          <w:sz w:val="24"/>
          <w:szCs w:val="24"/>
        </w:rPr>
        <w:t>kempo</w:t>
      </w:r>
      <w:r w:rsidR="003A7E30" w:rsidRPr="0039313F">
        <w:rPr>
          <w:rStyle w:val="HTML-idzet"/>
          <w:rFonts w:ascii="Times New Roman" w:hAnsi="Times New Roman" w:cs="Times New Roman"/>
          <w:b/>
          <w:sz w:val="24"/>
          <w:szCs w:val="24"/>
        </w:rPr>
        <w:t>.hu</w:t>
      </w:r>
      <w:r w:rsidR="003A7E30" w:rsidRPr="0039313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) is nyilvánosságra kell hozni </w:t>
      </w:r>
      <w:proofErr w:type="gramStart"/>
      <w:r w:rsidR="003A7E30" w:rsidRPr="0039313F">
        <w:rPr>
          <w:rFonts w:ascii="Times New Roman" w:eastAsia="Calibri" w:hAnsi="Times New Roman" w:cs="Times New Roman"/>
          <w:b/>
          <w:i/>
          <w:sz w:val="24"/>
          <w:szCs w:val="24"/>
        </w:rPr>
        <w:t>ezen</w:t>
      </w:r>
      <w:proofErr w:type="gramEnd"/>
      <w:r w:rsidR="003A7E30" w:rsidRPr="0039313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határidőn belül. Amennyiben a napirend kiegészítése iránti kérelem a </w:t>
      </w:r>
      <w:r w:rsidR="003A7E30" w:rsidRPr="0039313F">
        <w:rPr>
          <w:rFonts w:ascii="Times New Roman" w:hAnsi="Times New Roman" w:cs="Times New Roman"/>
          <w:b/>
          <w:i/>
          <w:sz w:val="24"/>
          <w:szCs w:val="24"/>
        </w:rPr>
        <w:t>jelen pontban rögzített</w:t>
      </w:r>
      <w:r w:rsidR="003A7E30" w:rsidRPr="0039313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határidőn túl kerül előterjesztésre, a közgyűlés a napirend elfogadásáról szóló határozat meghozatalát megelőzően külön dönt a napirend kiegészítésének tárgyában, de csak abban az esetben, amennyiben a közgyűlésen valamennyi </w:t>
      </w:r>
      <w:r w:rsidR="003361DB">
        <w:rPr>
          <w:rFonts w:ascii="Times New Roman" w:hAnsi="Times New Roman" w:cs="Times New Roman"/>
          <w:b/>
          <w:i/>
          <w:sz w:val="24"/>
          <w:szCs w:val="24"/>
        </w:rPr>
        <w:t>szavazásra jogosult</w:t>
      </w:r>
      <w:r w:rsidR="003A7E30" w:rsidRPr="0039313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képviselője útján jelen van, és a napirend kiegészítésére a fentieken túl csak akkor kerülhet sor, ha valamennyi </w:t>
      </w:r>
      <w:r w:rsidR="003361DB">
        <w:rPr>
          <w:rFonts w:ascii="Times New Roman" w:hAnsi="Times New Roman" w:cs="Times New Roman"/>
          <w:b/>
          <w:i/>
          <w:sz w:val="24"/>
          <w:szCs w:val="24"/>
        </w:rPr>
        <w:t>szavazásra jogosult</w:t>
      </w:r>
      <w:r w:rsidR="003A7E30" w:rsidRPr="0039313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3A7E30" w:rsidRPr="0039313F">
        <w:rPr>
          <w:rFonts w:ascii="Times New Roman" w:eastAsia="Calibri" w:hAnsi="Times New Roman" w:cs="Times New Roman"/>
          <w:b/>
          <w:i/>
          <w:sz w:val="24"/>
          <w:szCs w:val="24"/>
        </w:rPr>
        <w:t>egyhangúlag</w:t>
      </w:r>
      <w:proofErr w:type="gramEnd"/>
      <w:r w:rsidR="003A7E30" w:rsidRPr="0039313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hozzájárul a napirend kiegészítéséhez. </w:t>
      </w:r>
    </w:p>
    <w:p w:rsidR="00F01D8F" w:rsidRPr="003A7E30" w:rsidRDefault="00F01D8F" w:rsidP="00F01D8F">
      <w:pPr>
        <w:pStyle w:val="Listaszerbekezds"/>
        <w:ind w:left="14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5788" w:rsidRPr="00E44908" w:rsidRDefault="0098368E" w:rsidP="002C5788">
      <w:pPr>
        <w:pStyle w:val="Listaszerbekezds"/>
        <w:numPr>
          <w:ilvl w:val="2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627C60" w:rsidRPr="00E44908">
        <w:rPr>
          <w:rFonts w:ascii="Times New Roman" w:hAnsi="Times New Roman" w:cs="Times New Roman"/>
          <w:sz w:val="24"/>
          <w:szCs w:val="24"/>
        </w:rPr>
        <w:t>köz</w:t>
      </w:r>
      <w:r w:rsidRPr="00E44908">
        <w:rPr>
          <w:rFonts w:ascii="Times New Roman" w:hAnsi="Times New Roman" w:cs="Times New Roman"/>
          <w:sz w:val="24"/>
          <w:szCs w:val="24"/>
        </w:rPr>
        <w:t xml:space="preserve">gyűlés </w:t>
      </w:r>
      <w:r w:rsidR="002C5788" w:rsidRPr="00E44908">
        <w:rPr>
          <w:rFonts w:ascii="Times New Roman" w:hAnsi="Times New Roman" w:cs="Times New Roman"/>
          <w:sz w:val="24"/>
          <w:szCs w:val="24"/>
        </w:rPr>
        <w:t>szavazásra</w:t>
      </w:r>
      <w:proofErr w:type="gramEnd"/>
      <w:r w:rsidR="002C5788" w:rsidRPr="00E44908">
        <w:rPr>
          <w:rFonts w:ascii="Times New Roman" w:hAnsi="Times New Roman" w:cs="Times New Roman"/>
          <w:sz w:val="24"/>
          <w:szCs w:val="24"/>
        </w:rPr>
        <w:t xml:space="preserve"> jogosult képviselők több mint felének </w:t>
      </w:r>
      <w:r w:rsidR="00D33D44" w:rsidRPr="00E44908">
        <w:rPr>
          <w:rFonts w:ascii="Times New Roman" w:hAnsi="Times New Roman" w:cs="Times New Roman"/>
          <w:sz w:val="24"/>
          <w:szCs w:val="24"/>
        </w:rPr>
        <w:t xml:space="preserve">jelenléte esetén határozatképes, kivéve a </w:t>
      </w:r>
      <w:r w:rsidRPr="00E44908">
        <w:rPr>
          <w:rFonts w:ascii="Times New Roman" w:hAnsi="Times New Roman" w:cs="Times New Roman"/>
          <w:sz w:val="24"/>
          <w:szCs w:val="24"/>
        </w:rPr>
        <w:t xml:space="preserve"> határozatképtelenség miatt az 1 órával későbbi időpontra összehívott </w:t>
      </w:r>
      <w:r w:rsidR="003A4158" w:rsidRPr="00E44908">
        <w:rPr>
          <w:rFonts w:ascii="Times New Roman" w:hAnsi="Times New Roman" w:cs="Times New Roman"/>
          <w:sz w:val="24"/>
          <w:szCs w:val="24"/>
        </w:rPr>
        <w:t>tag</w:t>
      </w:r>
      <w:r w:rsidRPr="00E44908">
        <w:rPr>
          <w:rFonts w:ascii="Times New Roman" w:hAnsi="Times New Roman" w:cs="Times New Roman"/>
          <w:sz w:val="24"/>
          <w:szCs w:val="24"/>
        </w:rPr>
        <w:t xml:space="preserve">gyűlés az eredeti napirenden szereplő kérdésekben a megjelentek számától függetlenül határozatképes. Az eredeti </w:t>
      </w:r>
      <w:r w:rsidR="00627C60" w:rsidRPr="00E44908">
        <w:rPr>
          <w:rFonts w:ascii="Times New Roman" w:hAnsi="Times New Roman" w:cs="Times New Roman"/>
          <w:sz w:val="24"/>
          <w:szCs w:val="24"/>
        </w:rPr>
        <w:t>köz</w:t>
      </w:r>
      <w:r w:rsidRPr="00E44908">
        <w:rPr>
          <w:rFonts w:ascii="Times New Roman" w:hAnsi="Times New Roman" w:cs="Times New Roman"/>
          <w:sz w:val="24"/>
          <w:szCs w:val="24"/>
        </w:rPr>
        <w:t xml:space="preserve">gyűlési meghívónak tartalmaznia kell a </w:t>
      </w:r>
      <w:r w:rsidR="00627C60" w:rsidRPr="00E44908">
        <w:rPr>
          <w:rFonts w:ascii="Times New Roman" w:hAnsi="Times New Roman" w:cs="Times New Roman"/>
          <w:sz w:val="24"/>
          <w:szCs w:val="24"/>
        </w:rPr>
        <w:t>köz</w:t>
      </w:r>
      <w:r w:rsidRPr="00E44908">
        <w:rPr>
          <w:rFonts w:ascii="Times New Roman" w:hAnsi="Times New Roman" w:cs="Times New Roman"/>
          <w:sz w:val="24"/>
          <w:szCs w:val="24"/>
        </w:rPr>
        <w:t xml:space="preserve">gyűlés helyét, időpontját, és napirendjét, továbbá a határozatképtelenség miatt megismételt </w:t>
      </w:r>
      <w:r w:rsidR="003A4158" w:rsidRPr="00E44908">
        <w:rPr>
          <w:rFonts w:ascii="Times New Roman" w:hAnsi="Times New Roman" w:cs="Times New Roman"/>
          <w:sz w:val="24"/>
          <w:szCs w:val="24"/>
        </w:rPr>
        <w:t>tag</w:t>
      </w:r>
      <w:r w:rsidRPr="00E44908">
        <w:rPr>
          <w:rFonts w:ascii="Times New Roman" w:hAnsi="Times New Roman" w:cs="Times New Roman"/>
          <w:sz w:val="24"/>
          <w:szCs w:val="24"/>
        </w:rPr>
        <w:t xml:space="preserve">gyűlés idejét, amely 1 órával későbbi időpont-, továbbá azt a figyelmeztetést, hogy a megismételt </w:t>
      </w:r>
      <w:r w:rsidR="00627C60" w:rsidRPr="00E44908">
        <w:rPr>
          <w:rFonts w:ascii="Times New Roman" w:hAnsi="Times New Roman" w:cs="Times New Roman"/>
          <w:sz w:val="24"/>
          <w:szCs w:val="24"/>
        </w:rPr>
        <w:t>köz</w:t>
      </w:r>
      <w:r w:rsidRPr="00E44908">
        <w:rPr>
          <w:rFonts w:ascii="Times New Roman" w:hAnsi="Times New Roman" w:cs="Times New Roman"/>
          <w:sz w:val="24"/>
          <w:szCs w:val="24"/>
        </w:rPr>
        <w:t>gyűlés az eredeti napirendi pontok tekintetében a jelenlévők számára tekintet nélkül határozatképes lesz.</w:t>
      </w:r>
      <w:r w:rsidR="002C5788" w:rsidRPr="00E44908">
        <w:t xml:space="preserve"> </w:t>
      </w:r>
      <w:r w:rsidR="002C5788" w:rsidRPr="00E44908">
        <w:rPr>
          <w:rFonts w:ascii="Times New Roman" w:hAnsi="Times New Roman" w:cs="Times New Roman"/>
          <w:sz w:val="24"/>
          <w:szCs w:val="24"/>
        </w:rPr>
        <w:t>Amennyiben a szövetség céljának módosításáról, illetve a szövetség megszűnéséről való határozatok meghozatala is szerepel a napirendi pontok között, abban az esetben a szavazati joggal rendelkezők több mint háromnegyedének jelenléte szükséges minden esetben, így a megismételt közgyűlés esetén is a határozatképességhez.</w:t>
      </w:r>
    </w:p>
    <w:p w:rsidR="0098368E" w:rsidRPr="00E44908" w:rsidRDefault="0098368E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3A4158" w:rsidRPr="00E44908" w:rsidRDefault="0039313F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4.2.11</w:t>
      </w:r>
      <w:r w:rsidR="0098368E" w:rsidRPr="00E44908">
        <w:rPr>
          <w:rFonts w:ascii="Times New Roman" w:hAnsi="Times New Roman" w:cs="Times New Roman"/>
          <w:sz w:val="24"/>
          <w:szCs w:val="24"/>
        </w:rPr>
        <w:t xml:space="preserve"> A </w:t>
      </w:r>
      <w:r w:rsidR="00627C60" w:rsidRPr="00E44908">
        <w:rPr>
          <w:rFonts w:ascii="Times New Roman" w:hAnsi="Times New Roman" w:cs="Times New Roman"/>
          <w:sz w:val="24"/>
          <w:szCs w:val="24"/>
        </w:rPr>
        <w:t>köz</w:t>
      </w:r>
      <w:r w:rsidR="0098368E" w:rsidRPr="00E44908">
        <w:rPr>
          <w:rFonts w:ascii="Times New Roman" w:hAnsi="Times New Roman" w:cs="Times New Roman"/>
          <w:sz w:val="24"/>
          <w:szCs w:val="24"/>
        </w:rPr>
        <w:t xml:space="preserve">gyűlés határozatait nyílt szavazással, a jelenlévők egyszerű </w:t>
      </w:r>
      <w:r w:rsidR="002C5788" w:rsidRPr="00E44908">
        <w:rPr>
          <w:rFonts w:ascii="Times New Roman" w:hAnsi="Times New Roman" w:cs="Times New Roman"/>
          <w:sz w:val="24"/>
          <w:szCs w:val="24"/>
        </w:rPr>
        <w:t xml:space="preserve">szavazat </w:t>
      </w:r>
      <w:r w:rsidR="0098368E" w:rsidRPr="00E44908">
        <w:rPr>
          <w:rFonts w:ascii="Times New Roman" w:hAnsi="Times New Roman" w:cs="Times New Roman"/>
          <w:sz w:val="24"/>
          <w:szCs w:val="24"/>
        </w:rPr>
        <w:t>többségével hozza</w:t>
      </w:r>
      <w:r w:rsidR="002C5788" w:rsidRPr="00E44908">
        <w:rPr>
          <w:rFonts w:ascii="Times New Roman" w:hAnsi="Times New Roman" w:cs="Times New Roman"/>
          <w:sz w:val="24"/>
          <w:szCs w:val="24"/>
        </w:rPr>
        <w:t>, kivéve a szövetség céljának módosításáról, illetve a szövetség megszűnéséről való határozatok meghozatalát, mely</w:t>
      </w:r>
      <w:r w:rsidR="003C6798" w:rsidRPr="00E44908">
        <w:rPr>
          <w:rFonts w:ascii="Times New Roman" w:hAnsi="Times New Roman" w:cs="Times New Roman"/>
          <w:sz w:val="24"/>
          <w:szCs w:val="24"/>
        </w:rPr>
        <w:t xml:space="preserve"> </w:t>
      </w:r>
      <w:r w:rsidR="002C5788" w:rsidRPr="00E44908">
        <w:rPr>
          <w:rFonts w:ascii="Times New Roman" w:hAnsi="Times New Roman" w:cs="Times New Roman"/>
          <w:sz w:val="24"/>
          <w:szCs w:val="24"/>
        </w:rPr>
        <w:t>esetben a szavazati joggal rendelkezők több mint háromnegyedének a szavazati többsége szükséges, illetve</w:t>
      </w:r>
      <w:r w:rsidR="003C6798" w:rsidRPr="00E44908">
        <w:rPr>
          <w:rFonts w:ascii="Times New Roman" w:hAnsi="Times New Roman" w:cs="Times New Roman"/>
          <w:sz w:val="24"/>
          <w:szCs w:val="24"/>
        </w:rPr>
        <w:t xml:space="preserve"> az alapszabály módosításáról szóló határozat meghozatalát, mely esetben a jelenlévő szavazati joggal rendelkezők több mint háromnegyedének a szavazati többsége szükséges. A</w:t>
      </w:r>
      <w:r w:rsidR="0098368E" w:rsidRPr="00E44908">
        <w:rPr>
          <w:rFonts w:ascii="Times New Roman" w:hAnsi="Times New Roman" w:cs="Times New Roman"/>
          <w:sz w:val="24"/>
          <w:szCs w:val="24"/>
        </w:rPr>
        <w:t xml:space="preserve"> </w:t>
      </w:r>
      <w:r w:rsidR="002C5788" w:rsidRPr="00E44908">
        <w:rPr>
          <w:rFonts w:ascii="Times New Roman" w:hAnsi="Times New Roman" w:cs="Times New Roman"/>
          <w:sz w:val="24"/>
          <w:szCs w:val="24"/>
        </w:rPr>
        <w:t>köz</w:t>
      </w:r>
      <w:r w:rsidR="0098368E" w:rsidRPr="00E44908">
        <w:rPr>
          <w:rFonts w:ascii="Times New Roman" w:hAnsi="Times New Roman" w:cs="Times New Roman"/>
          <w:sz w:val="24"/>
          <w:szCs w:val="24"/>
        </w:rPr>
        <w:t xml:space="preserve">gyűlésen minden tagnak egy szavazata van. </w:t>
      </w:r>
    </w:p>
    <w:p w:rsidR="00DA6430" w:rsidRPr="00E44908" w:rsidRDefault="0039313F" w:rsidP="00DA6430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4.2.12</w:t>
      </w:r>
      <w:r w:rsidR="0098368E" w:rsidRPr="00E44908">
        <w:rPr>
          <w:rFonts w:ascii="Times New Roman" w:hAnsi="Times New Roman" w:cs="Times New Roman"/>
          <w:sz w:val="24"/>
          <w:szCs w:val="24"/>
        </w:rPr>
        <w:t xml:space="preserve"> A </w:t>
      </w:r>
      <w:r w:rsidR="00627C60" w:rsidRPr="00E44908">
        <w:rPr>
          <w:rFonts w:ascii="Times New Roman" w:hAnsi="Times New Roman" w:cs="Times New Roman"/>
          <w:sz w:val="24"/>
          <w:szCs w:val="24"/>
        </w:rPr>
        <w:t>köz</w:t>
      </w:r>
      <w:r w:rsidR="0098368E" w:rsidRPr="00E44908">
        <w:rPr>
          <w:rFonts w:ascii="Times New Roman" w:hAnsi="Times New Roman" w:cs="Times New Roman"/>
          <w:sz w:val="24"/>
          <w:szCs w:val="24"/>
        </w:rPr>
        <w:t xml:space="preserve">gyűlésről jegyzőkönyvet kell vezetni és abban rögzíteni kell a </w:t>
      </w:r>
      <w:r w:rsidR="00627C60" w:rsidRPr="00E44908">
        <w:rPr>
          <w:rFonts w:ascii="Times New Roman" w:hAnsi="Times New Roman" w:cs="Times New Roman"/>
          <w:sz w:val="24"/>
          <w:szCs w:val="24"/>
        </w:rPr>
        <w:t>köz</w:t>
      </w:r>
      <w:r w:rsidR="0098368E" w:rsidRPr="00E44908">
        <w:rPr>
          <w:rFonts w:ascii="Times New Roman" w:hAnsi="Times New Roman" w:cs="Times New Roman"/>
          <w:sz w:val="24"/>
          <w:szCs w:val="24"/>
        </w:rPr>
        <w:t>gyűlés lényeges eseményeit és a meghozott határozatokat, a döntést támog</w:t>
      </w:r>
      <w:r w:rsidR="00627C60" w:rsidRPr="00E44908">
        <w:rPr>
          <w:rFonts w:ascii="Times New Roman" w:hAnsi="Times New Roman" w:cs="Times New Roman"/>
          <w:sz w:val="24"/>
          <w:szCs w:val="24"/>
        </w:rPr>
        <w:t xml:space="preserve">atók és ellenzők számarányát. </w:t>
      </w:r>
      <w:r w:rsidR="0098368E" w:rsidRPr="00E44908">
        <w:rPr>
          <w:rFonts w:ascii="Times New Roman" w:hAnsi="Times New Roman" w:cs="Times New Roman"/>
          <w:sz w:val="24"/>
          <w:szCs w:val="24"/>
        </w:rPr>
        <w:t>A jegyzőkönyvet az elnök, a jegyzőkönyvvezető és két hitelesítő tag írja alá. A jegyzőkönyv kötelező melléklete a jelenléti ív.</w:t>
      </w:r>
    </w:p>
    <w:p w:rsidR="0098368E" w:rsidRPr="008F2A86" w:rsidRDefault="0039313F" w:rsidP="00DA6430">
      <w:pPr>
        <w:ind w:left="70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4.2.13 </w:t>
      </w:r>
      <w:r w:rsidR="0098368E" w:rsidRPr="008F2A86">
        <w:rPr>
          <w:rFonts w:ascii="Times New Roman" w:hAnsi="Times New Roman" w:cs="Times New Roman"/>
          <w:b/>
          <w:i/>
          <w:sz w:val="24"/>
          <w:szCs w:val="24"/>
        </w:rPr>
        <w:t xml:space="preserve"> A szövetség </w:t>
      </w:r>
      <w:r w:rsidR="00627C60" w:rsidRPr="008F2A86">
        <w:rPr>
          <w:rFonts w:ascii="Times New Roman" w:hAnsi="Times New Roman" w:cs="Times New Roman"/>
          <w:b/>
          <w:i/>
          <w:sz w:val="24"/>
          <w:szCs w:val="24"/>
        </w:rPr>
        <w:t>köz</w:t>
      </w:r>
      <w:r w:rsidR="0098368E" w:rsidRPr="008F2A86">
        <w:rPr>
          <w:rFonts w:ascii="Times New Roman" w:hAnsi="Times New Roman" w:cs="Times New Roman"/>
          <w:b/>
          <w:i/>
          <w:sz w:val="24"/>
          <w:szCs w:val="24"/>
        </w:rPr>
        <w:t>gyűlése nyilvános</w:t>
      </w:r>
      <w:r w:rsidR="008F2A86" w:rsidRPr="008F2A8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8368E" w:rsidRPr="00E44908" w:rsidRDefault="0039313F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4.2.14</w:t>
      </w:r>
      <w:r w:rsidR="0098368E" w:rsidRPr="00E44908">
        <w:rPr>
          <w:rFonts w:ascii="Times New Roman" w:hAnsi="Times New Roman" w:cs="Times New Roman"/>
          <w:sz w:val="24"/>
          <w:szCs w:val="24"/>
        </w:rPr>
        <w:t xml:space="preserve"> A </w:t>
      </w:r>
      <w:r w:rsidR="00627C60" w:rsidRPr="00E44908">
        <w:rPr>
          <w:rFonts w:ascii="Times New Roman" w:hAnsi="Times New Roman" w:cs="Times New Roman"/>
          <w:sz w:val="24"/>
          <w:szCs w:val="24"/>
        </w:rPr>
        <w:t>köz</w:t>
      </w:r>
      <w:r w:rsidR="0098368E" w:rsidRPr="00E44908">
        <w:rPr>
          <w:rFonts w:ascii="Times New Roman" w:hAnsi="Times New Roman" w:cs="Times New Roman"/>
          <w:sz w:val="24"/>
          <w:szCs w:val="24"/>
        </w:rPr>
        <w:t>gyűlés határozathozatalában nem vehet részt az a személy, aki, vagy akinek közeli hozzátartozója a határozat alapján</w:t>
      </w:r>
    </w:p>
    <w:p w:rsidR="0098368E" w:rsidRPr="00E44908" w:rsidRDefault="0098368E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ab/>
      </w:r>
      <w:r w:rsidRPr="00E44908">
        <w:rPr>
          <w:rFonts w:ascii="Times New Roman" w:hAnsi="Times New Roman" w:cs="Times New Roman"/>
          <w:sz w:val="24"/>
          <w:szCs w:val="24"/>
        </w:rPr>
        <w:tab/>
      </w:r>
      <w:r w:rsidRPr="00E4490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90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4490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44908">
        <w:rPr>
          <w:rFonts w:ascii="Times New Roman" w:hAnsi="Times New Roman" w:cs="Times New Roman"/>
          <w:sz w:val="24"/>
          <w:szCs w:val="24"/>
        </w:rPr>
        <w:t>kötelezettség</w:t>
      </w:r>
      <w:proofErr w:type="gramEnd"/>
      <w:r w:rsidRPr="00E44908">
        <w:rPr>
          <w:rFonts w:ascii="Times New Roman" w:hAnsi="Times New Roman" w:cs="Times New Roman"/>
          <w:sz w:val="24"/>
          <w:szCs w:val="24"/>
        </w:rPr>
        <w:t xml:space="preserve"> vagy felelősség alól mentesül, vagy</w:t>
      </w:r>
    </w:p>
    <w:p w:rsidR="0098368E" w:rsidRPr="00E44908" w:rsidRDefault="0098368E" w:rsidP="00D33D44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 w:rsidRPr="00E44908">
        <w:rPr>
          <w:rFonts w:ascii="Times New Roman" w:hAnsi="Times New Roman" w:cs="Times New Roman"/>
          <w:sz w:val="24"/>
          <w:szCs w:val="24"/>
        </w:rPr>
        <w:t>bármilyen</w:t>
      </w:r>
      <w:proofErr w:type="gramEnd"/>
      <w:r w:rsidRPr="00E44908">
        <w:rPr>
          <w:rFonts w:ascii="Times New Roman" w:hAnsi="Times New Roman" w:cs="Times New Roman"/>
          <w:sz w:val="24"/>
          <w:szCs w:val="24"/>
        </w:rPr>
        <w:t xml:space="preserve"> más előnyben részesül, illetve a megkötendő jogügyletben egyébként érdekelt.</w:t>
      </w:r>
    </w:p>
    <w:p w:rsidR="00DA6430" w:rsidRPr="00E44908" w:rsidRDefault="0098368E" w:rsidP="00DA6430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Nem minősül előnynek a szövetség cél szerinti juttatásai keretében a bárki által megkötés nélkül igénybe vehető nem pénzbeli szolgáltatás, illetve a szövetség által tagjának, a tagsági jogviszony alapján nyújtott, létesíti okiratnak megfelelő cél szerinti juttatás.</w:t>
      </w:r>
    </w:p>
    <w:p w:rsidR="00DA6430" w:rsidRPr="00E44908" w:rsidRDefault="00DA6430" w:rsidP="00DA6430">
      <w:p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             4.2.16.  Rendkívüli közgyűlést kell összehívni</w:t>
      </w:r>
    </w:p>
    <w:p w:rsidR="00DA6430" w:rsidRPr="00E44908" w:rsidRDefault="00DA6430" w:rsidP="00DA6430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a Szövetség Elnökségének határozata alapján,</w:t>
      </w:r>
    </w:p>
    <w:p w:rsidR="00DA6430" w:rsidRPr="00E44908" w:rsidRDefault="00DA6430" w:rsidP="00DA6430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ha a Szövetség rendes tagjainak 1/3-a az ok és a napirend megjelölésével írásban kéri,</w:t>
      </w:r>
    </w:p>
    <w:p w:rsidR="00DA6430" w:rsidRPr="00E44908" w:rsidRDefault="00DA6430" w:rsidP="00DA6430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ha azt a bíróság elrendeli,</w:t>
      </w:r>
    </w:p>
    <w:p w:rsidR="00DA6430" w:rsidRPr="00E44908" w:rsidRDefault="00B76F8A" w:rsidP="00DA6430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- </w:t>
      </w:r>
      <w:r w:rsidR="00DA6430" w:rsidRPr="00E44908">
        <w:rPr>
          <w:rFonts w:ascii="Times New Roman" w:hAnsi="Times New Roman" w:cs="Times New Roman"/>
          <w:sz w:val="24"/>
          <w:szCs w:val="24"/>
        </w:rPr>
        <w:t>ha az Elnökség, vagy a Felügyelőbizottság létszáma háromnál kevesebb főre csökken,</w:t>
      </w:r>
    </w:p>
    <w:p w:rsidR="00DA6430" w:rsidRPr="00E44908" w:rsidRDefault="00B76F8A" w:rsidP="00B76F8A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DA6430" w:rsidRPr="00E44908">
        <w:rPr>
          <w:rFonts w:ascii="Times New Roman" w:hAnsi="Times New Roman" w:cs="Times New Roman"/>
          <w:iCs/>
          <w:sz w:val="24"/>
          <w:szCs w:val="24"/>
        </w:rPr>
        <w:t xml:space="preserve">a Szövetség </w:t>
      </w:r>
      <w:r w:rsidR="00DA6430" w:rsidRPr="00E44908">
        <w:rPr>
          <w:rFonts w:ascii="Times New Roman" w:hAnsi="Times New Roman" w:cs="Times New Roman"/>
          <w:sz w:val="24"/>
          <w:szCs w:val="24"/>
        </w:rPr>
        <w:t>vagyona az esedékes tartozásokat nem fedezi;</w:t>
      </w:r>
    </w:p>
    <w:p w:rsidR="00DA6430" w:rsidRPr="00E44908" w:rsidRDefault="00B76F8A" w:rsidP="00B76F8A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DA6430" w:rsidRPr="00E44908">
        <w:rPr>
          <w:rFonts w:ascii="Times New Roman" w:hAnsi="Times New Roman" w:cs="Times New Roman"/>
          <w:iCs/>
          <w:sz w:val="24"/>
          <w:szCs w:val="24"/>
        </w:rPr>
        <w:t>a Szövetség</w:t>
      </w:r>
      <w:r w:rsidR="00DA6430" w:rsidRPr="00E44908">
        <w:rPr>
          <w:rFonts w:ascii="Times New Roman" w:hAnsi="Times New Roman" w:cs="Times New Roman"/>
          <w:sz w:val="24"/>
          <w:szCs w:val="24"/>
        </w:rPr>
        <w:t xml:space="preserve"> előreláthatólag nem lesz képes a tartozásokat esedékességkor teljesíteni; </w:t>
      </w:r>
    </w:p>
    <w:p w:rsidR="005B39AF" w:rsidRDefault="00DA6430" w:rsidP="00FF15C5">
      <w:pPr>
        <w:ind w:left="2124"/>
        <w:jc w:val="both"/>
        <w:rPr>
          <w:b/>
          <w:i/>
        </w:rPr>
      </w:pPr>
      <w:r w:rsidRPr="00E44908">
        <w:rPr>
          <w:rFonts w:ascii="Times New Roman" w:hAnsi="Times New Roman" w:cs="Times New Roman"/>
          <w:iCs/>
          <w:sz w:val="24"/>
          <w:szCs w:val="24"/>
        </w:rPr>
        <w:t xml:space="preserve">- a Szövetség </w:t>
      </w:r>
      <w:r w:rsidRPr="00E44908">
        <w:rPr>
          <w:rFonts w:ascii="Times New Roman" w:hAnsi="Times New Roman" w:cs="Times New Roman"/>
          <w:sz w:val="24"/>
          <w:szCs w:val="24"/>
        </w:rPr>
        <w:t>céljainak elérése veszélybe került.</w:t>
      </w:r>
      <w:r w:rsidR="005B39AF" w:rsidRPr="005B39AF">
        <w:rPr>
          <w:b/>
          <w:i/>
        </w:rPr>
        <w:t xml:space="preserve"> </w:t>
      </w:r>
    </w:p>
    <w:p w:rsidR="00FF15C5" w:rsidRPr="005B39AF" w:rsidRDefault="005B39AF" w:rsidP="00FF15C5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i/>
        </w:rPr>
        <w:lastRenderedPageBreak/>
        <w:t xml:space="preserve">-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 Felügyelőbizottság indítványára, </w:t>
      </w:r>
      <w:r w:rsidRPr="005B39AF">
        <w:rPr>
          <w:rFonts w:ascii="Times New Roman" w:eastAsia="Calibri" w:hAnsi="Times New Roman" w:cs="Times New Roman"/>
          <w:b/>
          <w:i/>
          <w:sz w:val="24"/>
          <w:szCs w:val="24"/>
        </w:rPr>
        <w:t>annak megtételétől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számított harminc napon belül azzal, hogy a </w:t>
      </w:r>
      <w:r w:rsidRPr="005B39AF">
        <w:rPr>
          <w:rFonts w:ascii="Times New Roman" w:eastAsia="Calibri" w:hAnsi="Times New Roman" w:cs="Times New Roman"/>
          <w:b/>
          <w:i/>
          <w:sz w:val="24"/>
          <w:szCs w:val="24"/>
        </w:rPr>
        <w:t>határidő eredménytelen eltelte esetén a közgyűlé</w:t>
      </w:r>
      <w:r>
        <w:rPr>
          <w:rFonts w:ascii="Times New Roman" w:hAnsi="Times New Roman" w:cs="Times New Roman"/>
          <w:b/>
          <w:i/>
          <w:sz w:val="24"/>
          <w:szCs w:val="24"/>
        </w:rPr>
        <w:t>s összehívására a Felügyelőb</w:t>
      </w:r>
      <w:r w:rsidRPr="005B39AF">
        <w:rPr>
          <w:rFonts w:ascii="Times New Roman" w:eastAsia="Calibri" w:hAnsi="Times New Roman" w:cs="Times New Roman"/>
          <w:b/>
          <w:i/>
          <w:sz w:val="24"/>
          <w:szCs w:val="24"/>
        </w:rPr>
        <w:t>izottság is jogosult.</w:t>
      </w:r>
    </w:p>
    <w:p w:rsidR="00FF15C5" w:rsidRDefault="00FF15C5" w:rsidP="00FF15C5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FF15C5" w:rsidRPr="00FF15C5" w:rsidRDefault="00FF15C5" w:rsidP="00FF15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4.2.17</w:t>
      </w:r>
      <w:r w:rsidRPr="00FF15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A7E30">
        <w:rPr>
          <w:rFonts w:ascii="Times New Roman" w:hAnsi="Times New Roman" w:cs="Times New Roman"/>
          <w:b/>
          <w:i/>
          <w:sz w:val="24"/>
          <w:szCs w:val="24"/>
        </w:rPr>
        <w:t>A rendkívüli közgyűlést az erre vonatkozó kezdeményezés vagy bírósági határozat kézhezvételétől számított 30 napon belüli időpontra kell összehívni azzal, hogy a rendkívüli közgyűlési meghívót legalább 15</w:t>
      </w:r>
      <w:r w:rsidRPr="003A7E3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nappal a tervezett időpontot megelőzően </w:t>
      </w:r>
      <w:r w:rsidR="00C87BF7">
        <w:rPr>
          <w:rFonts w:ascii="Times New Roman" w:hAnsi="Times New Roman" w:cs="Times New Roman"/>
          <w:b/>
          <w:i/>
          <w:sz w:val="24"/>
          <w:szCs w:val="24"/>
        </w:rPr>
        <w:t>a t</w:t>
      </w:r>
      <w:r w:rsidRPr="003A7E30">
        <w:rPr>
          <w:rFonts w:ascii="Times New Roman" w:eastAsia="Calibri" w:hAnsi="Times New Roman" w:cs="Times New Roman"/>
          <w:b/>
          <w:i/>
          <w:sz w:val="24"/>
          <w:szCs w:val="24"/>
        </w:rPr>
        <w:t>ag által igazoltan kézhez vett –</w:t>
      </w:r>
      <w:r w:rsidRPr="003A7E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A7E3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írásban tértivevényes postai küldemény, vagy visszaigazolt fax útján, vagy szintén visszaigazolt email útján </w:t>
      </w:r>
      <w:r w:rsidRPr="003A7E30">
        <w:rPr>
          <w:rFonts w:ascii="Times New Roman" w:hAnsi="Times New Roman" w:cs="Times New Roman"/>
          <w:b/>
          <w:i/>
          <w:sz w:val="24"/>
          <w:szCs w:val="24"/>
        </w:rPr>
        <w:t xml:space="preserve">küldi meg az Elnökség és azt a Szövetség honlapján </w:t>
      </w:r>
      <w:r w:rsidRPr="003A7E30">
        <w:rPr>
          <w:rFonts w:ascii="Times New Roman" w:eastAsia="Calibri" w:hAnsi="Times New Roman" w:cs="Times New Roman"/>
          <w:b/>
          <w:i/>
          <w:sz w:val="24"/>
          <w:szCs w:val="24"/>
        </w:rPr>
        <w:t>(</w:t>
      </w:r>
      <w:r w:rsidRPr="003A7E30">
        <w:rPr>
          <w:rStyle w:val="HTML-idzet"/>
          <w:rFonts w:ascii="Times New Roman" w:hAnsi="Times New Roman" w:cs="Times New Roman"/>
          <w:b/>
          <w:sz w:val="24"/>
          <w:szCs w:val="24"/>
        </w:rPr>
        <w:t>www.hungarian</w:t>
      </w:r>
      <w:r w:rsidRPr="003A7E30">
        <w:rPr>
          <w:rStyle w:val="HTML-idzet"/>
          <w:rFonts w:ascii="Times New Roman" w:hAnsi="Times New Roman" w:cs="Times New Roman"/>
          <w:b/>
          <w:bCs/>
          <w:sz w:val="24"/>
          <w:szCs w:val="24"/>
        </w:rPr>
        <w:t>kempo</w:t>
      </w:r>
      <w:r w:rsidRPr="003A7E30">
        <w:rPr>
          <w:rStyle w:val="HTML-idzet"/>
          <w:rFonts w:ascii="Times New Roman" w:hAnsi="Times New Roman" w:cs="Times New Roman"/>
          <w:b/>
          <w:sz w:val="24"/>
          <w:szCs w:val="24"/>
        </w:rPr>
        <w:t>.hu</w:t>
      </w:r>
      <w:r w:rsidRPr="003A7E30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A7E30">
        <w:rPr>
          <w:rFonts w:ascii="Times New Roman" w:hAnsi="Times New Roman" w:cs="Times New Roman"/>
          <w:b/>
          <w:i/>
          <w:sz w:val="24"/>
          <w:szCs w:val="24"/>
        </w:rPr>
        <w:t>is a közgyűlés tervezett időpontját megelőző 15 nappal nyilvánosságra hozza.</w:t>
      </w:r>
    </w:p>
    <w:p w:rsidR="00DA6430" w:rsidRPr="00E44908" w:rsidRDefault="00DA6430" w:rsidP="00DA6430">
      <w:pPr>
        <w:pStyle w:val="lfej"/>
        <w:tabs>
          <w:tab w:val="clear" w:pos="4536"/>
          <w:tab w:val="clear" w:pos="9072"/>
        </w:tabs>
        <w:spacing w:line="120" w:lineRule="exact"/>
      </w:pPr>
    </w:p>
    <w:p w:rsidR="00DA6430" w:rsidRPr="00E44908" w:rsidRDefault="00DA6430" w:rsidP="00DA6430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Amennyiben az elnökség létszáma háromnál kevesebbre csökken, azaz az elnökség működésképtelensége indokolja a rendkívüli közgyűlés összehívását, ebben az esetben a Főtitkár köteles gondoskodni a rendkívüli közgyűlés összehívásáról.</w:t>
      </w:r>
    </w:p>
    <w:p w:rsidR="00DA6430" w:rsidRPr="00E44908" w:rsidRDefault="00DA6430" w:rsidP="00DA6430">
      <w:pPr>
        <w:pStyle w:val="lfej"/>
        <w:tabs>
          <w:tab w:val="clear" w:pos="4536"/>
          <w:tab w:val="clear" w:pos="9072"/>
        </w:tabs>
        <w:spacing w:line="120" w:lineRule="exact"/>
      </w:pPr>
    </w:p>
    <w:p w:rsidR="00DA6430" w:rsidRDefault="00DA6430" w:rsidP="00DA6430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A rendkívüli közgyűlésre egyebekben a Szövetség rendes közgyűlésére vonatkozó szabályok az irányadóak. </w:t>
      </w:r>
    </w:p>
    <w:p w:rsidR="00CE7D63" w:rsidRPr="00E44908" w:rsidRDefault="00CE7D63" w:rsidP="00DA6430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8368E" w:rsidRPr="00E44908" w:rsidRDefault="0098368E" w:rsidP="00D33D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4908">
        <w:rPr>
          <w:rFonts w:ascii="Times New Roman" w:hAnsi="Times New Roman" w:cs="Times New Roman"/>
          <w:sz w:val="24"/>
          <w:szCs w:val="24"/>
          <w:u w:val="single"/>
        </w:rPr>
        <w:t>4.3 Az elnökség:</w:t>
      </w:r>
    </w:p>
    <w:p w:rsidR="00423A3C" w:rsidRPr="00423A3C" w:rsidRDefault="0098368E" w:rsidP="00423A3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313F">
        <w:rPr>
          <w:rFonts w:ascii="Times New Roman" w:hAnsi="Times New Roman" w:cs="Times New Roman"/>
          <w:b/>
          <w:i/>
          <w:sz w:val="24"/>
          <w:szCs w:val="24"/>
        </w:rPr>
        <w:t xml:space="preserve">4.3.1 </w:t>
      </w:r>
      <w:r w:rsidRPr="00423A3C">
        <w:rPr>
          <w:rFonts w:ascii="Times New Roman" w:hAnsi="Times New Roman" w:cs="Times New Roman"/>
          <w:b/>
          <w:i/>
          <w:sz w:val="24"/>
          <w:szCs w:val="24"/>
        </w:rPr>
        <w:t xml:space="preserve">A szövetség </w:t>
      </w:r>
      <w:r w:rsidR="00B76F8A" w:rsidRPr="00423A3C">
        <w:rPr>
          <w:rFonts w:ascii="Times New Roman" w:hAnsi="Times New Roman" w:cs="Times New Roman"/>
          <w:b/>
          <w:i/>
          <w:sz w:val="24"/>
          <w:szCs w:val="24"/>
        </w:rPr>
        <w:t>mű</w:t>
      </w:r>
      <w:r w:rsidR="00E83983" w:rsidRPr="00423A3C">
        <w:rPr>
          <w:rFonts w:ascii="Times New Roman" w:hAnsi="Times New Roman" w:cs="Times New Roman"/>
          <w:b/>
          <w:i/>
          <w:sz w:val="24"/>
          <w:szCs w:val="24"/>
        </w:rPr>
        <w:t>ködését két közgyűlés között</w:t>
      </w:r>
      <w:r w:rsidRPr="00423A3C">
        <w:rPr>
          <w:rFonts w:ascii="Times New Roman" w:hAnsi="Times New Roman" w:cs="Times New Roman"/>
          <w:b/>
          <w:i/>
          <w:sz w:val="24"/>
          <w:szCs w:val="24"/>
        </w:rPr>
        <w:t xml:space="preserve"> az elnökség</w:t>
      </w:r>
      <w:r w:rsidR="00E83983" w:rsidRPr="00423A3C">
        <w:rPr>
          <w:rFonts w:ascii="Times New Roman" w:hAnsi="Times New Roman" w:cs="Times New Roman"/>
          <w:b/>
          <w:i/>
          <w:sz w:val="24"/>
          <w:szCs w:val="24"/>
        </w:rPr>
        <w:t xml:space="preserve"> irányítja</w:t>
      </w:r>
      <w:r w:rsidRPr="00423A3C">
        <w:rPr>
          <w:rFonts w:ascii="Times New Roman" w:hAnsi="Times New Roman" w:cs="Times New Roman"/>
          <w:b/>
          <w:i/>
          <w:sz w:val="24"/>
          <w:szCs w:val="24"/>
        </w:rPr>
        <w:t>. A s</w:t>
      </w:r>
      <w:r w:rsidR="0039313F" w:rsidRPr="00423A3C">
        <w:rPr>
          <w:rFonts w:ascii="Times New Roman" w:hAnsi="Times New Roman" w:cs="Times New Roman"/>
          <w:b/>
          <w:i/>
          <w:sz w:val="24"/>
          <w:szCs w:val="24"/>
        </w:rPr>
        <w:t xml:space="preserve">zövetség elnöksége 5 tagból áll. </w:t>
      </w:r>
      <w:r w:rsidRPr="00423A3C">
        <w:rPr>
          <w:rFonts w:ascii="Times New Roman" w:hAnsi="Times New Roman" w:cs="Times New Roman"/>
          <w:b/>
          <w:i/>
          <w:sz w:val="24"/>
          <w:szCs w:val="24"/>
        </w:rPr>
        <w:t xml:space="preserve">Az </w:t>
      </w:r>
      <w:r w:rsidR="0054551E" w:rsidRPr="00423A3C">
        <w:rPr>
          <w:rFonts w:ascii="Times New Roman" w:hAnsi="Times New Roman" w:cs="Times New Roman"/>
          <w:b/>
          <w:i/>
          <w:sz w:val="24"/>
          <w:szCs w:val="24"/>
        </w:rPr>
        <w:t xml:space="preserve">elnökség tagjait </w:t>
      </w:r>
      <w:r w:rsidRPr="00423A3C">
        <w:rPr>
          <w:rFonts w:ascii="Times New Roman" w:hAnsi="Times New Roman" w:cs="Times New Roman"/>
          <w:b/>
          <w:i/>
          <w:sz w:val="24"/>
          <w:szCs w:val="24"/>
        </w:rPr>
        <w:t>a k</w:t>
      </w:r>
      <w:r w:rsidR="00B76F8A" w:rsidRPr="00423A3C">
        <w:rPr>
          <w:rFonts w:ascii="Times New Roman" w:hAnsi="Times New Roman" w:cs="Times New Roman"/>
          <w:b/>
          <w:i/>
          <w:sz w:val="24"/>
          <w:szCs w:val="24"/>
        </w:rPr>
        <w:t>özgyűlés</w:t>
      </w:r>
      <w:r w:rsidRPr="00423A3C">
        <w:rPr>
          <w:rFonts w:ascii="Times New Roman" w:hAnsi="Times New Roman" w:cs="Times New Roman"/>
          <w:b/>
          <w:i/>
          <w:sz w:val="24"/>
          <w:szCs w:val="24"/>
        </w:rPr>
        <w:t xml:space="preserve"> nyílt szavazással 3 évi időtartamra </w:t>
      </w:r>
      <w:r w:rsidR="00D03254" w:rsidRPr="00423A3C">
        <w:rPr>
          <w:rFonts w:ascii="Times New Roman" w:hAnsi="Times New Roman" w:cs="Times New Roman"/>
          <w:b/>
          <w:i/>
          <w:sz w:val="24"/>
          <w:szCs w:val="24"/>
        </w:rPr>
        <w:t>a tagok törvényes képviselői</w:t>
      </w:r>
      <w:r w:rsidRPr="00423A3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03254" w:rsidRPr="00423A3C">
        <w:rPr>
          <w:rFonts w:ascii="Times New Roman" w:hAnsi="Times New Roman" w:cs="Times New Roman"/>
          <w:b/>
          <w:i/>
          <w:sz w:val="24"/>
          <w:szCs w:val="24"/>
        </w:rPr>
        <w:t xml:space="preserve">közül </w:t>
      </w:r>
      <w:r w:rsidRPr="00423A3C">
        <w:rPr>
          <w:rFonts w:ascii="Times New Roman" w:hAnsi="Times New Roman" w:cs="Times New Roman"/>
          <w:b/>
          <w:i/>
          <w:sz w:val="24"/>
          <w:szCs w:val="24"/>
        </w:rPr>
        <w:t>választják meg. Az elnökség tagjai újraválaszthatók. Az elnökség tagjai tisztségüket társadalmi megbízásként látják el.</w:t>
      </w:r>
      <w:r w:rsidR="0007513D" w:rsidRPr="00423A3C">
        <w:rPr>
          <w:rFonts w:ascii="Times New Roman" w:hAnsi="Times New Roman" w:cs="Times New Roman"/>
          <w:b/>
          <w:i/>
          <w:sz w:val="24"/>
          <w:szCs w:val="24"/>
        </w:rPr>
        <w:t xml:space="preserve"> Az elnökség tagjai közül egyszerű szótöbbséggel választja meg az elnököt</w:t>
      </w:r>
      <w:r w:rsidR="00FF15C5" w:rsidRPr="00423A3C">
        <w:rPr>
          <w:rFonts w:ascii="Times New Roman" w:hAnsi="Times New Roman" w:cs="Times New Roman"/>
          <w:b/>
          <w:i/>
          <w:sz w:val="24"/>
          <w:szCs w:val="24"/>
        </w:rPr>
        <w:t>, illetve</w:t>
      </w:r>
      <w:r w:rsidR="00D03254" w:rsidRPr="00423A3C">
        <w:rPr>
          <w:rFonts w:ascii="Times New Roman" w:hAnsi="Times New Roman" w:cs="Times New Roman"/>
          <w:b/>
          <w:i/>
          <w:sz w:val="24"/>
          <w:szCs w:val="24"/>
        </w:rPr>
        <w:t xml:space="preserve"> az </w:t>
      </w:r>
      <w:r w:rsidR="00DC4D92" w:rsidRPr="00423A3C">
        <w:rPr>
          <w:rFonts w:ascii="Times New Roman" w:hAnsi="Times New Roman" w:cs="Times New Roman"/>
          <w:b/>
          <w:i/>
          <w:sz w:val="24"/>
          <w:szCs w:val="24"/>
        </w:rPr>
        <w:t>alelnököt</w:t>
      </w:r>
      <w:r w:rsidR="0007513D" w:rsidRPr="00423A3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9313F" w:rsidRPr="00423A3C">
        <w:rPr>
          <w:rFonts w:ascii="Times New Roman" w:hAnsi="Times New Roman" w:cs="Times New Roman"/>
          <w:b/>
          <w:i/>
          <w:sz w:val="24"/>
          <w:szCs w:val="24"/>
        </w:rPr>
        <w:t xml:space="preserve"> A Szövetség elnöke Lacza Ádám Illés</w:t>
      </w:r>
      <w:r w:rsidR="00F665E6" w:rsidRPr="00423A3C">
        <w:rPr>
          <w:rFonts w:ascii="Times New Roman" w:hAnsi="Times New Roman" w:cs="Times New Roman"/>
          <w:b/>
          <w:i/>
          <w:sz w:val="24"/>
          <w:szCs w:val="24"/>
        </w:rPr>
        <w:t xml:space="preserve"> (született: Budapest, 1974. 10. </w:t>
      </w:r>
      <w:proofErr w:type="gramStart"/>
      <w:r w:rsidR="00F665E6" w:rsidRPr="00423A3C">
        <w:rPr>
          <w:rFonts w:ascii="Times New Roman" w:hAnsi="Times New Roman" w:cs="Times New Roman"/>
          <w:b/>
          <w:i/>
          <w:sz w:val="24"/>
          <w:szCs w:val="24"/>
        </w:rPr>
        <w:t>12.</w:t>
      </w:r>
      <w:r w:rsidR="00423A3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F665E6" w:rsidRPr="00423A3C">
        <w:rPr>
          <w:rFonts w:ascii="Times New Roman" w:hAnsi="Times New Roman" w:cs="Times New Roman"/>
          <w:b/>
          <w:i/>
          <w:sz w:val="24"/>
          <w:szCs w:val="24"/>
        </w:rPr>
        <w:t>an</w:t>
      </w:r>
      <w:r w:rsidR="00423A3C">
        <w:rPr>
          <w:rFonts w:ascii="Times New Roman" w:hAnsi="Times New Roman" w:cs="Times New Roman"/>
          <w:b/>
          <w:i/>
          <w:sz w:val="24"/>
          <w:szCs w:val="24"/>
        </w:rPr>
        <w:t>: Illés Erzsébet</w:t>
      </w:r>
      <w:r w:rsidR="00F665E6" w:rsidRPr="00423A3C">
        <w:rPr>
          <w:rFonts w:ascii="Times New Roman" w:hAnsi="Times New Roman" w:cs="Times New Roman"/>
          <w:b/>
          <w:i/>
          <w:sz w:val="24"/>
          <w:szCs w:val="24"/>
        </w:rPr>
        <w:t> ,</w:t>
      </w:r>
      <w:r w:rsidR="00423A3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665E6" w:rsidRPr="00423A3C">
        <w:rPr>
          <w:rFonts w:ascii="Times New Roman" w:hAnsi="Times New Roman" w:cs="Times New Roman"/>
          <w:b/>
          <w:i/>
          <w:sz w:val="24"/>
          <w:szCs w:val="24"/>
        </w:rPr>
        <w:t>lakcím: 1026 Budapest, Házmán u 5.)</w:t>
      </w:r>
      <w:r w:rsidR="0039313F" w:rsidRPr="00423A3C">
        <w:rPr>
          <w:rFonts w:ascii="Times New Roman" w:hAnsi="Times New Roman" w:cs="Times New Roman"/>
          <w:b/>
          <w:i/>
          <w:sz w:val="24"/>
          <w:szCs w:val="24"/>
        </w:rPr>
        <w:t>, a Szövetség alelnöke Lovász Gábor</w:t>
      </w:r>
      <w:r w:rsidR="00423A3C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F665E6" w:rsidRPr="00423A3C">
        <w:rPr>
          <w:rFonts w:ascii="Times New Roman" w:hAnsi="Times New Roman" w:cs="Times New Roman"/>
          <w:b/>
          <w:i/>
          <w:sz w:val="24"/>
          <w:szCs w:val="24"/>
        </w:rPr>
        <w:t>született:: Budapest, 1965.07.09</w:t>
      </w:r>
      <w:r w:rsidR="00423A3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F665E6" w:rsidRPr="00423A3C">
        <w:rPr>
          <w:rFonts w:ascii="Times New Roman" w:hAnsi="Times New Roman" w:cs="Times New Roman"/>
          <w:b/>
          <w:i/>
          <w:sz w:val="24"/>
          <w:szCs w:val="24"/>
        </w:rPr>
        <w:t xml:space="preserve">an: Weisz Alice, </w:t>
      </w:r>
      <w:r w:rsidR="00F665E6" w:rsidRPr="00423A3C">
        <w:rPr>
          <w:rFonts w:ascii="Times New Roman" w:eastAsia="Times New Roman" w:hAnsi="Times New Roman" w:cs="Times New Roman"/>
          <w:b/>
          <w:i/>
          <w:sz w:val="24"/>
          <w:szCs w:val="24"/>
        </w:rPr>
        <w:t>lakcím: 2315, Szigethalom, Hold u 20</w:t>
      </w:r>
      <w:r w:rsidR="0039313F" w:rsidRPr="00423A3C">
        <w:rPr>
          <w:rFonts w:ascii="Times New Roman" w:hAnsi="Times New Roman" w:cs="Times New Roman"/>
          <w:b/>
          <w:i/>
          <w:sz w:val="24"/>
          <w:szCs w:val="24"/>
        </w:rPr>
        <w:t xml:space="preserve">, a Szövetség elnökségi tagjai </w:t>
      </w:r>
      <w:r w:rsidR="00C53188" w:rsidRPr="00423A3C">
        <w:rPr>
          <w:rFonts w:ascii="Times New Roman" w:hAnsi="Times New Roman" w:cs="Times New Roman"/>
          <w:b/>
          <w:i/>
          <w:sz w:val="24"/>
          <w:szCs w:val="24"/>
        </w:rPr>
        <w:t>Dikácz Ernő</w:t>
      </w:r>
      <w:r w:rsidR="00F665E6" w:rsidRPr="00423A3C">
        <w:rPr>
          <w:rFonts w:ascii="Times New Roman" w:hAnsi="Times New Roman" w:cs="Times New Roman"/>
          <w:b/>
          <w:i/>
          <w:sz w:val="24"/>
          <w:szCs w:val="24"/>
        </w:rPr>
        <w:t xml:space="preserve"> (született: </w:t>
      </w:r>
      <w:r w:rsidR="008D24F9">
        <w:rPr>
          <w:rFonts w:ascii="Times New Roman" w:hAnsi="Times New Roman" w:cs="Times New Roman"/>
          <w:b/>
          <w:i/>
          <w:sz w:val="24"/>
          <w:szCs w:val="24"/>
        </w:rPr>
        <w:t xml:space="preserve">Esztergom, </w:t>
      </w:r>
      <w:r w:rsidR="00F665E6" w:rsidRPr="00423A3C">
        <w:rPr>
          <w:rFonts w:ascii="Times New Roman" w:hAnsi="Times New Roman" w:cs="Times New Roman"/>
          <w:b/>
          <w:i/>
          <w:sz w:val="24"/>
          <w:szCs w:val="24"/>
        </w:rPr>
        <w:t>1953.06.18</w:t>
      </w:r>
      <w:r w:rsidR="00423A3C" w:rsidRPr="00423A3C">
        <w:rPr>
          <w:rFonts w:ascii="Times New Roman" w:hAnsi="Times New Roman" w:cs="Times New Roman"/>
          <w:b/>
          <w:i/>
          <w:sz w:val="24"/>
          <w:szCs w:val="24"/>
        </w:rPr>
        <w:t xml:space="preserve">, an: </w:t>
      </w:r>
      <w:proofErr w:type="spellStart"/>
      <w:r w:rsidR="00F665E6" w:rsidRPr="00423A3C">
        <w:rPr>
          <w:rFonts w:ascii="Times New Roman" w:hAnsi="Times New Roman" w:cs="Times New Roman"/>
          <w:b/>
          <w:i/>
          <w:sz w:val="24"/>
          <w:szCs w:val="24"/>
        </w:rPr>
        <w:t>Panák</w:t>
      </w:r>
      <w:proofErr w:type="spellEnd"/>
      <w:r w:rsidR="00F665E6" w:rsidRPr="00423A3C">
        <w:rPr>
          <w:rFonts w:ascii="Times New Roman" w:hAnsi="Times New Roman" w:cs="Times New Roman"/>
          <w:b/>
          <w:i/>
          <w:sz w:val="24"/>
          <w:szCs w:val="24"/>
        </w:rPr>
        <w:t xml:space="preserve">  Ilona</w:t>
      </w:r>
      <w:r w:rsidR="00423A3C" w:rsidRPr="00423A3C">
        <w:rPr>
          <w:rFonts w:ascii="Times New Roman" w:hAnsi="Times New Roman" w:cs="Times New Roman"/>
          <w:b/>
          <w:i/>
          <w:sz w:val="24"/>
          <w:szCs w:val="24"/>
        </w:rPr>
        <w:t xml:space="preserve">, lakcím: </w:t>
      </w:r>
      <w:r w:rsidR="00F665E6" w:rsidRPr="00423A3C">
        <w:rPr>
          <w:rFonts w:ascii="Times New Roman" w:hAnsi="Times New Roman" w:cs="Times New Roman"/>
          <w:b/>
          <w:i/>
          <w:sz w:val="24"/>
          <w:szCs w:val="24"/>
        </w:rPr>
        <w:t>1108.Budapest, Agyagfejtő u.14.II/11</w:t>
      </w:r>
      <w:r w:rsidR="00423A3C" w:rsidRPr="00423A3C">
        <w:rPr>
          <w:rFonts w:ascii="Times New Roman" w:hAnsi="Times New Roman" w:cs="Times New Roman"/>
          <w:b/>
          <w:i/>
          <w:sz w:val="24"/>
          <w:szCs w:val="24"/>
        </w:rPr>
        <w:t>.)</w:t>
      </w:r>
      <w:r w:rsidR="00C53188" w:rsidRPr="00423A3C">
        <w:rPr>
          <w:rFonts w:ascii="Times New Roman" w:hAnsi="Times New Roman" w:cs="Times New Roman"/>
          <w:b/>
          <w:i/>
          <w:sz w:val="24"/>
          <w:szCs w:val="24"/>
        </w:rPr>
        <w:t>, Kornély György</w:t>
      </w:r>
      <w:r w:rsidR="00CE7D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23A3C" w:rsidRPr="00423A3C">
        <w:rPr>
          <w:rFonts w:ascii="Times New Roman" w:hAnsi="Times New Roman" w:cs="Times New Roman"/>
          <w:b/>
          <w:i/>
          <w:sz w:val="24"/>
          <w:szCs w:val="24"/>
        </w:rPr>
        <w:t>(született: Budapest, 1970.05.05 an: Bányász Sarolta, lakcím: 2060 Bicske.</w:t>
      </w:r>
      <w:proofErr w:type="gramEnd"/>
      <w:r w:rsidR="00423A3C" w:rsidRPr="00423A3C">
        <w:rPr>
          <w:rFonts w:ascii="Times New Roman" w:hAnsi="Times New Roman" w:cs="Times New Roman"/>
          <w:b/>
          <w:i/>
          <w:sz w:val="24"/>
          <w:szCs w:val="24"/>
        </w:rPr>
        <w:t xml:space="preserve"> Kisfaludy u 25 2lh 4</w:t>
      </w:r>
      <w:proofErr w:type="gramStart"/>
      <w:r w:rsidR="00423A3C" w:rsidRPr="00423A3C">
        <w:rPr>
          <w:rFonts w:ascii="Times New Roman" w:hAnsi="Times New Roman" w:cs="Times New Roman"/>
          <w:b/>
          <w:i/>
          <w:sz w:val="24"/>
          <w:szCs w:val="24"/>
        </w:rPr>
        <w:t>.em</w:t>
      </w:r>
      <w:proofErr w:type="gramEnd"/>
      <w:r w:rsidR="00423A3C" w:rsidRPr="00423A3C">
        <w:rPr>
          <w:rFonts w:ascii="Times New Roman" w:hAnsi="Times New Roman" w:cs="Times New Roman"/>
          <w:b/>
          <w:i/>
          <w:sz w:val="24"/>
          <w:szCs w:val="24"/>
        </w:rPr>
        <w:t xml:space="preserve"> 25 ajtó)</w:t>
      </w:r>
      <w:r w:rsidR="00C53188" w:rsidRPr="00423A3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C53188" w:rsidRPr="00423A3C">
        <w:rPr>
          <w:rFonts w:ascii="Times New Roman" w:hAnsi="Times New Roman" w:cs="Times New Roman"/>
          <w:b/>
          <w:i/>
          <w:sz w:val="24"/>
          <w:szCs w:val="24"/>
        </w:rPr>
        <w:t>Hebők</w:t>
      </w:r>
      <w:proofErr w:type="spellEnd"/>
      <w:r w:rsidR="00C53188" w:rsidRPr="00423A3C">
        <w:rPr>
          <w:rFonts w:ascii="Times New Roman" w:hAnsi="Times New Roman" w:cs="Times New Roman"/>
          <w:b/>
          <w:i/>
          <w:sz w:val="24"/>
          <w:szCs w:val="24"/>
        </w:rPr>
        <w:t xml:space="preserve"> István</w:t>
      </w:r>
      <w:r w:rsidR="00423A3C" w:rsidRPr="00423A3C">
        <w:rPr>
          <w:rFonts w:ascii="Times New Roman" w:hAnsi="Times New Roman" w:cs="Times New Roman"/>
          <w:b/>
          <w:i/>
          <w:sz w:val="24"/>
          <w:szCs w:val="24"/>
        </w:rPr>
        <w:t xml:space="preserve"> (született: Szeged, 1965.06.04., an: </w:t>
      </w:r>
      <w:proofErr w:type="spellStart"/>
      <w:r w:rsidR="00423A3C" w:rsidRPr="00423A3C">
        <w:rPr>
          <w:rFonts w:ascii="Times New Roman" w:hAnsi="Times New Roman" w:cs="Times New Roman"/>
          <w:b/>
          <w:i/>
          <w:sz w:val="24"/>
          <w:szCs w:val="24"/>
        </w:rPr>
        <w:t>Hebők</w:t>
      </w:r>
      <w:proofErr w:type="spellEnd"/>
      <w:r w:rsidR="00423A3C" w:rsidRPr="00423A3C">
        <w:rPr>
          <w:rFonts w:ascii="Times New Roman" w:hAnsi="Times New Roman" w:cs="Times New Roman"/>
          <w:b/>
          <w:i/>
          <w:sz w:val="24"/>
          <w:szCs w:val="24"/>
        </w:rPr>
        <w:t xml:space="preserve"> Ilona,, lakcím: 6729 Szeged, </w:t>
      </w:r>
      <w:proofErr w:type="spellStart"/>
      <w:r w:rsidR="00423A3C" w:rsidRPr="00423A3C">
        <w:rPr>
          <w:rFonts w:ascii="Times New Roman" w:hAnsi="Times New Roman" w:cs="Times New Roman"/>
          <w:b/>
          <w:i/>
          <w:sz w:val="24"/>
          <w:szCs w:val="24"/>
        </w:rPr>
        <w:t>Mokrini</w:t>
      </w:r>
      <w:proofErr w:type="spellEnd"/>
      <w:r w:rsidR="00423A3C" w:rsidRPr="00423A3C">
        <w:rPr>
          <w:rFonts w:ascii="Times New Roman" w:hAnsi="Times New Roman" w:cs="Times New Roman"/>
          <w:b/>
          <w:i/>
          <w:sz w:val="24"/>
          <w:szCs w:val="24"/>
        </w:rPr>
        <w:t xml:space="preserve"> utca 38</w:t>
      </w:r>
      <w:r w:rsidR="00423A3C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423A3C" w:rsidRPr="00423A3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53188" w:rsidRPr="00423A3C" w:rsidRDefault="00C53188" w:rsidP="00423A3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C4D92" w:rsidRPr="00E44908" w:rsidRDefault="00423A3C" w:rsidP="00423A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8368E" w:rsidRPr="00E44908">
        <w:rPr>
          <w:rFonts w:ascii="Times New Roman" w:hAnsi="Times New Roman" w:cs="Times New Roman"/>
          <w:sz w:val="24"/>
          <w:szCs w:val="24"/>
        </w:rPr>
        <w:t xml:space="preserve">3.2 Az elnökség bármely tagja visszahívható, amennyiben magatartásával rombolja a szövetség jó hírnevét, olyan erkölcstelen életmódot folytat, amely méltatlanná teszi a szövetségi tisztségre, a szövetség működését szándékosan akadályozza, nehezíti, vagy ellehetetleníti, a jogszabályi, illetve alapszabályban rögzített kötelezettségeit nem teljesíti, illetve személyével a jogszabályban előírt összeférhetetlenségi ok beáll. A visszahívást legalább 3 tag kezdeményezheti, amely </w:t>
      </w:r>
      <w:proofErr w:type="gramStart"/>
      <w:r w:rsidR="0098368E" w:rsidRPr="00E44908">
        <w:rPr>
          <w:rFonts w:ascii="Times New Roman" w:hAnsi="Times New Roman" w:cs="Times New Roman"/>
          <w:sz w:val="24"/>
          <w:szCs w:val="24"/>
        </w:rPr>
        <w:t>alapján</w:t>
      </w:r>
      <w:proofErr w:type="gramEnd"/>
      <w:r w:rsidR="0098368E" w:rsidRPr="00E44908">
        <w:rPr>
          <w:rFonts w:ascii="Times New Roman" w:hAnsi="Times New Roman" w:cs="Times New Roman"/>
          <w:sz w:val="24"/>
          <w:szCs w:val="24"/>
        </w:rPr>
        <w:t xml:space="preserve"> 30 napon belüli időpontra rendkívüli </w:t>
      </w:r>
      <w:r w:rsidR="00FC18F4" w:rsidRPr="00E44908">
        <w:rPr>
          <w:rFonts w:ascii="Times New Roman" w:hAnsi="Times New Roman" w:cs="Times New Roman"/>
          <w:sz w:val="24"/>
          <w:szCs w:val="24"/>
        </w:rPr>
        <w:t>közgyűlés</w:t>
      </w:r>
      <w:r w:rsidR="0098368E" w:rsidRPr="00E44908">
        <w:rPr>
          <w:rFonts w:ascii="Times New Roman" w:hAnsi="Times New Roman" w:cs="Times New Roman"/>
          <w:sz w:val="24"/>
          <w:szCs w:val="24"/>
        </w:rPr>
        <w:t xml:space="preserve">t kell összehívni. A rendkívüli </w:t>
      </w:r>
      <w:r w:rsidR="00FC18F4" w:rsidRPr="00E44908">
        <w:rPr>
          <w:rFonts w:ascii="Times New Roman" w:hAnsi="Times New Roman" w:cs="Times New Roman"/>
          <w:sz w:val="24"/>
          <w:szCs w:val="24"/>
        </w:rPr>
        <w:t>közgyűlés</w:t>
      </w:r>
      <w:r w:rsidR="0098368E" w:rsidRPr="00E44908">
        <w:rPr>
          <w:rFonts w:ascii="Times New Roman" w:hAnsi="Times New Roman" w:cs="Times New Roman"/>
          <w:sz w:val="24"/>
          <w:szCs w:val="24"/>
        </w:rPr>
        <w:t xml:space="preserve">re az érintett tisztségviselőt írásban meg kell hívni. A visszahívásra okot adó körülmények vizsgálata a </w:t>
      </w:r>
      <w:r w:rsidR="00FC18F4" w:rsidRPr="00E44908">
        <w:rPr>
          <w:rFonts w:ascii="Times New Roman" w:hAnsi="Times New Roman" w:cs="Times New Roman"/>
          <w:sz w:val="24"/>
          <w:szCs w:val="24"/>
        </w:rPr>
        <w:t>közgyűlés</w:t>
      </w:r>
      <w:r w:rsidR="0098368E" w:rsidRPr="00E44908">
        <w:rPr>
          <w:rFonts w:ascii="Times New Roman" w:hAnsi="Times New Roman" w:cs="Times New Roman"/>
          <w:sz w:val="24"/>
          <w:szCs w:val="24"/>
        </w:rPr>
        <w:t xml:space="preserve">en történik, ahol a </w:t>
      </w:r>
      <w:r w:rsidR="00FC18F4" w:rsidRPr="00E44908">
        <w:rPr>
          <w:rFonts w:ascii="Times New Roman" w:hAnsi="Times New Roman" w:cs="Times New Roman"/>
          <w:sz w:val="24"/>
          <w:szCs w:val="24"/>
        </w:rPr>
        <w:t>közgyűlés</w:t>
      </w:r>
      <w:r w:rsidR="0098368E" w:rsidRPr="00E44908">
        <w:rPr>
          <w:rFonts w:ascii="Times New Roman" w:hAnsi="Times New Roman" w:cs="Times New Roman"/>
          <w:sz w:val="24"/>
          <w:szCs w:val="24"/>
        </w:rPr>
        <w:t xml:space="preserve"> bizonyítást vesz fel. Az érintett tisztségviselő számára lehetőséget kell biztosítani, </w:t>
      </w:r>
      <w:r w:rsidR="0098368E" w:rsidRPr="00E44908">
        <w:rPr>
          <w:rFonts w:ascii="Times New Roman" w:hAnsi="Times New Roman" w:cs="Times New Roman"/>
          <w:sz w:val="24"/>
          <w:szCs w:val="24"/>
        </w:rPr>
        <w:lastRenderedPageBreak/>
        <w:t xml:space="preserve">hogy bizonyítékait, védekezését érdemben előadhassa. A visszahívás tárgyában a </w:t>
      </w:r>
      <w:r w:rsidR="00FC18F4" w:rsidRPr="00E44908">
        <w:rPr>
          <w:rFonts w:ascii="Times New Roman" w:hAnsi="Times New Roman" w:cs="Times New Roman"/>
          <w:sz w:val="24"/>
          <w:szCs w:val="24"/>
        </w:rPr>
        <w:t>közgyűlés</w:t>
      </w:r>
      <w:r w:rsidR="0098368E" w:rsidRPr="00E44908">
        <w:rPr>
          <w:rFonts w:ascii="Times New Roman" w:hAnsi="Times New Roman" w:cs="Times New Roman"/>
          <w:sz w:val="24"/>
          <w:szCs w:val="24"/>
        </w:rPr>
        <w:t xml:space="preserve"> szótöbbséggel határoz. A határozatot írásban igazolható módon 15 napon belül meg kell küldeni az érintett tisztségviselőnek. </w:t>
      </w:r>
    </w:p>
    <w:p w:rsidR="0098368E" w:rsidRPr="00E44908" w:rsidRDefault="0098368E" w:rsidP="00423A3C">
      <w:p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4.3.3 A </w:t>
      </w:r>
      <w:r w:rsidR="00627C60" w:rsidRPr="00E44908">
        <w:rPr>
          <w:rFonts w:ascii="Times New Roman" w:hAnsi="Times New Roman" w:cs="Times New Roman"/>
          <w:sz w:val="24"/>
          <w:szCs w:val="24"/>
        </w:rPr>
        <w:t>köz</w:t>
      </w:r>
      <w:r w:rsidRPr="00E44908">
        <w:rPr>
          <w:rFonts w:ascii="Times New Roman" w:hAnsi="Times New Roman" w:cs="Times New Roman"/>
          <w:sz w:val="24"/>
          <w:szCs w:val="24"/>
        </w:rPr>
        <w:t xml:space="preserve">gyűlés </w:t>
      </w:r>
      <w:r w:rsidR="00DC4D92" w:rsidRPr="00E44908">
        <w:rPr>
          <w:rFonts w:ascii="Times New Roman" w:hAnsi="Times New Roman" w:cs="Times New Roman"/>
          <w:sz w:val="24"/>
          <w:szCs w:val="24"/>
        </w:rPr>
        <w:t>az elnökség tagjává</w:t>
      </w:r>
      <w:r w:rsidRPr="00E44908">
        <w:rPr>
          <w:rFonts w:ascii="Times New Roman" w:hAnsi="Times New Roman" w:cs="Times New Roman"/>
          <w:sz w:val="24"/>
          <w:szCs w:val="24"/>
        </w:rPr>
        <w:t xml:space="preserve"> olyan személyt is megválaszthat, aki nem a szövetség tagjának képviselője.</w:t>
      </w:r>
    </w:p>
    <w:p w:rsidR="008C0776" w:rsidRPr="00E44908" w:rsidRDefault="0098368E" w:rsidP="00423A3C">
      <w:p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4.3.4 Az elnökségnek tagja az lehet,</w:t>
      </w:r>
      <w:r w:rsidR="008C0776" w:rsidRPr="00E44908">
        <w:rPr>
          <w:rFonts w:ascii="Times New Roman" w:hAnsi="Times New Roman" w:cs="Times New Roman"/>
          <w:sz w:val="24"/>
          <w:szCs w:val="24"/>
        </w:rPr>
        <w:t xml:space="preserve"> aki</w:t>
      </w:r>
    </w:p>
    <w:p w:rsidR="0098368E" w:rsidRPr="00E44908" w:rsidRDefault="0098368E" w:rsidP="00423A3C">
      <w:p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ab/>
      </w:r>
      <w:r w:rsidRPr="00E44908">
        <w:rPr>
          <w:rFonts w:ascii="Times New Roman" w:hAnsi="Times New Roman" w:cs="Times New Roman"/>
          <w:sz w:val="24"/>
          <w:szCs w:val="24"/>
        </w:rPr>
        <w:tab/>
      </w:r>
      <w:r w:rsidRPr="00E44908">
        <w:rPr>
          <w:rFonts w:ascii="Times New Roman" w:hAnsi="Times New Roman" w:cs="Times New Roman"/>
          <w:sz w:val="24"/>
          <w:szCs w:val="24"/>
        </w:rPr>
        <w:tab/>
      </w:r>
      <w:r w:rsidRPr="00E44908">
        <w:rPr>
          <w:rFonts w:ascii="Times New Roman" w:hAnsi="Times New Roman" w:cs="Times New Roman"/>
          <w:sz w:val="24"/>
          <w:szCs w:val="24"/>
        </w:rPr>
        <w:tab/>
        <w:t>- magyar állampolgár,</w:t>
      </w:r>
    </w:p>
    <w:p w:rsidR="0098368E" w:rsidRPr="00E44908" w:rsidRDefault="0098368E" w:rsidP="00423A3C">
      <w:p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nem magyar állampolgár, ha a vonatkozó jogszabály szerint szabad mozgás és tartózkodás jogával rendelkezik, vagy harmadik országbeli állampolgár beutazásáról és tartózkodásáról szóló törvény hatálya alá tartozik és bevándorolt vagy letelepedett jogállású, illetve tartózkodási engedéllyel rendelkezik.</w:t>
      </w:r>
    </w:p>
    <w:p w:rsidR="008C0776" w:rsidRPr="00E44908" w:rsidRDefault="008C0776" w:rsidP="00423A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- </w:t>
      </w:r>
      <w:r w:rsidRPr="00E44908">
        <w:rPr>
          <w:rFonts w:ascii="Times New Roman" w:hAnsi="Times New Roman" w:cs="Times New Roman"/>
          <w:color w:val="000000"/>
          <w:sz w:val="24"/>
          <w:szCs w:val="24"/>
        </w:rPr>
        <w:t>Vezető tisztségviselő az a nagykorú személy lehet, akinek cselekvőképességét a tevékenysége ellátásához szükséges körben nem korlátozták.</w:t>
      </w:r>
    </w:p>
    <w:p w:rsidR="008C0776" w:rsidRPr="00E44908" w:rsidRDefault="008C0776" w:rsidP="00423A3C">
      <w:p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Ha a vezető tisztségviselő jogi személy, a jogi személy köteles kijelölni azt a természetes személyt, aki a vezető tisztségviselői feladatokat nevében ellátja.</w:t>
      </w:r>
    </w:p>
    <w:p w:rsidR="008C0776" w:rsidRPr="00E44908" w:rsidRDefault="008C0776" w:rsidP="00423A3C">
      <w:p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A vezető tisztségviselő ügyvezetési feladatait személyesen köteles ellátni.</w:t>
      </w:r>
    </w:p>
    <w:p w:rsidR="008C0776" w:rsidRPr="00E44908" w:rsidRDefault="008C0776" w:rsidP="00423A3C">
      <w:p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Nem lehet vezető tisztségviselő az, akit bűncselekmény elkövetése miatt jogerősen szabadságvesztés büntetésre ítéltek, amíg a büntetett előélethez fűződő hátrányos jogkövetkezmények alól nem mentesült.</w:t>
      </w:r>
    </w:p>
    <w:p w:rsidR="008C0776" w:rsidRPr="00E44908" w:rsidRDefault="008C0776" w:rsidP="00423A3C">
      <w:p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- </w:t>
      </w:r>
      <w:r w:rsidR="00D03254" w:rsidRPr="00E44908">
        <w:rPr>
          <w:rFonts w:ascii="Times New Roman" w:hAnsi="Times New Roman" w:cs="Times New Roman"/>
          <w:sz w:val="24"/>
          <w:szCs w:val="24"/>
        </w:rPr>
        <w:t>Nem lehet vezető tisztségviselő</w:t>
      </w:r>
      <w:r w:rsidRPr="00E44908">
        <w:rPr>
          <w:rFonts w:ascii="Times New Roman" w:hAnsi="Times New Roman" w:cs="Times New Roman"/>
          <w:sz w:val="24"/>
          <w:szCs w:val="24"/>
        </w:rPr>
        <w:t xml:space="preserve"> az, akit e foglalkozástól jogerősen eltiltottak. Akit valamely foglalkozástól jogerős bírói ítélettel eltiltottak, az eltiltás hatálya alatt az ítéletben megjelölt tevékenységet folytató jogi </w:t>
      </w:r>
      <w:proofErr w:type="gramStart"/>
      <w:r w:rsidRPr="00E44908">
        <w:rPr>
          <w:rFonts w:ascii="Times New Roman" w:hAnsi="Times New Roman" w:cs="Times New Roman"/>
          <w:sz w:val="24"/>
          <w:szCs w:val="24"/>
        </w:rPr>
        <w:t>személy vezető</w:t>
      </w:r>
      <w:proofErr w:type="gramEnd"/>
      <w:r w:rsidRPr="00E44908">
        <w:rPr>
          <w:rFonts w:ascii="Times New Roman" w:hAnsi="Times New Roman" w:cs="Times New Roman"/>
          <w:sz w:val="24"/>
          <w:szCs w:val="24"/>
        </w:rPr>
        <w:t xml:space="preserve"> tisztségviselője nem lehet.</w:t>
      </w:r>
    </w:p>
    <w:p w:rsidR="008C0776" w:rsidRPr="00E44908" w:rsidRDefault="008C0776" w:rsidP="00423A3C">
      <w:p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Az eltiltást kimondó határozatban megszabott időtartamig nem lehet vezető tisztségviselő az, akit eltiltottak a vezető tisztségviselői tevékenységtől.</w:t>
      </w:r>
    </w:p>
    <w:p w:rsidR="0098368E" w:rsidRPr="00E44908" w:rsidRDefault="0098368E" w:rsidP="00423A3C">
      <w:p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4.3.5 A közhasznú szervezet megszűnését követő három évig ne</w:t>
      </w:r>
      <w:r w:rsidR="00861505" w:rsidRPr="00E44908">
        <w:rPr>
          <w:rFonts w:ascii="Times New Roman" w:hAnsi="Times New Roman" w:cs="Times New Roman"/>
          <w:sz w:val="24"/>
          <w:szCs w:val="24"/>
        </w:rPr>
        <w:t xml:space="preserve">m lehet más közhasznú </w:t>
      </w:r>
      <w:proofErr w:type="gramStart"/>
      <w:r w:rsidR="00861505" w:rsidRPr="00E44908">
        <w:rPr>
          <w:rFonts w:ascii="Times New Roman" w:hAnsi="Times New Roman" w:cs="Times New Roman"/>
          <w:sz w:val="24"/>
          <w:szCs w:val="24"/>
        </w:rPr>
        <w:t xml:space="preserve">szervezet </w:t>
      </w:r>
      <w:r w:rsidRPr="00E44908">
        <w:rPr>
          <w:rFonts w:ascii="Times New Roman" w:hAnsi="Times New Roman" w:cs="Times New Roman"/>
          <w:sz w:val="24"/>
          <w:szCs w:val="24"/>
        </w:rPr>
        <w:t>vezető</w:t>
      </w:r>
      <w:proofErr w:type="gramEnd"/>
      <w:r w:rsidRPr="00E44908">
        <w:rPr>
          <w:rFonts w:ascii="Times New Roman" w:hAnsi="Times New Roman" w:cs="Times New Roman"/>
          <w:sz w:val="24"/>
          <w:szCs w:val="24"/>
        </w:rPr>
        <w:t xml:space="preserve"> tisztségviselője az a személy, aki korábban olyan közhasznú szervezet vezető tisztségviselője volt – annak megszűnését megelőző két évben legalább egy évig-,</w:t>
      </w:r>
    </w:p>
    <w:p w:rsidR="0098368E" w:rsidRPr="00E44908" w:rsidRDefault="0098368E" w:rsidP="00423A3C">
      <w:pPr>
        <w:ind w:firstLine="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90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4490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44908">
        <w:rPr>
          <w:rFonts w:ascii="Times New Roman" w:hAnsi="Times New Roman" w:cs="Times New Roman"/>
          <w:sz w:val="24"/>
          <w:szCs w:val="24"/>
        </w:rPr>
        <w:t>amely</w:t>
      </w:r>
      <w:proofErr w:type="gramEnd"/>
      <w:r w:rsidRPr="00E44908">
        <w:rPr>
          <w:rFonts w:ascii="Times New Roman" w:hAnsi="Times New Roman" w:cs="Times New Roman"/>
          <w:sz w:val="24"/>
          <w:szCs w:val="24"/>
        </w:rPr>
        <w:t xml:space="preserve"> jogutód nélkül szűnt meg úgy, hogy az állami adó- és vámhatóságnál nyilvántartott adó- és vámtartozását nem egyenlítette ki,</w:t>
      </w:r>
    </w:p>
    <w:p w:rsidR="0098368E" w:rsidRPr="00E44908" w:rsidRDefault="0098368E" w:rsidP="00423A3C">
      <w:pPr>
        <w:ind w:firstLine="6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 w:rsidRPr="00E44908">
        <w:rPr>
          <w:rFonts w:ascii="Times New Roman" w:hAnsi="Times New Roman" w:cs="Times New Roman"/>
          <w:sz w:val="24"/>
          <w:szCs w:val="24"/>
        </w:rPr>
        <w:t>amellyel</w:t>
      </w:r>
      <w:proofErr w:type="gramEnd"/>
      <w:r w:rsidRPr="00E44908">
        <w:rPr>
          <w:rFonts w:ascii="Times New Roman" w:hAnsi="Times New Roman" w:cs="Times New Roman"/>
          <w:sz w:val="24"/>
          <w:szCs w:val="24"/>
        </w:rPr>
        <w:t xml:space="preserve"> szemben az állami adó- és vámhatóság jelentős összegű adóhiányt tárt fel,</w:t>
      </w:r>
    </w:p>
    <w:p w:rsidR="0098368E" w:rsidRPr="00E44908" w:rsidRDefault="0098368E" w:rsidP="00423A3C">
      <w:pPr>
        <w:ind w:firstLine="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908">
        <w:rPr>
          <w:rFonts w:ascii="Times New Roman" w:hAnsi="Times New Roman" w:cs="Times New Roman"/>
          <w:sz w:val="24"/>
          <w:szCs w:val="24"/>
        </w:rPr>
        <w:t>c.</w:t>
      </w:r>
      <w:proofErr w:type="gramEnd"/>
      <w:r w:rsidRPr="00E44908">
        <w:rPr>
          <w:rFonts w:ascii="Times New Roman" w:hAnsi="Times New Roman" w:cs="Times New Roman"/>
          <w:sz w:val="24"/>
          <w:szCs w:val="24"/>
        </w:rPr>
        <w:t xml:space="preserve"> amellyel szemben az állami adó- és vámhatóság üzletlezárás intézkedést alkalmazott,</w:t>
      </w:r>
      <w:r w:rsidR="00861505" w:rsidRPr="00E44908">
        <w:rPr>
          <w:rFonts w:ascii="Times New Roman" w:hAnsi="Times New Roman" w:cs="Times New Roman"/>
          <w:sz w:val="24"/>
          <w:szCs w:val="24"/>
        </w:rPr>
        <w:t xml:space="preserve"> vagy üzletlezárást helyettesítő</w:t>
      </w:r>
      <w:r w:rsidRPr="00E44908">
        <w:rPr>
          <w:rFonts w:ascii="Times New Roman" w:hAnsi="Times New Roman" w:cs="Times New Roman"/>
          <w:sz w:val="24"/>
          <w:szCs w:val="24"/>
        </w:rPr>
        <w:t xml:space="preserve"> bírságot szabott ki,</w:t>
      </w:r>
    </w:p>
    <w:p w:rsidR="0098368E" w:rsidRPr="00E44908" w:rsidRDefault="0098368E" w:rsidP="00423A3C">
      <w:pPr>
        <w:ind w:firstLine="6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d. </w:t>
      </w:r>
      <w:proofErr w:type="gramStart"/>
      <w:r w:rsidRPr="00E44908">
        <w:rPr>
          <w:rFonts w:ascii="Times New Roman" w:hAnsi="Times New Roman" w:cs="Times New Roman"/>
          <w:sz w:val="24"/>
          <w:szCs w:val="24"/>
        </w:rPr>
        <w:t>amelynek</w:t>
      </w:r>
      <w:proofErr w:type="gramEnd"/>
      <w:r w:rsidRPr="00E44908">
        <w:rPr>
          <w:rFonts w:ascii="Times New Roman" w:hAnsi="Times New Roman" w:cs="Times New Roman"/>
          <w:sz w:val="24"/>
          <w:szCs w:val="24"/>
        </w:rPr>
        <w:t xml:space="preserve"> adószámát az állami adó-és vámhatóság az adózás rendjéről szóló törvény szerint felfüggesztette vagy törölte.</w:t>
      </w:r>
    </w:p>
    <w:p w:rsidR="0098368E" w:rsidRPr="00E44908" w:rsidRDefault="0098368E" w:rsidP="00423A3C">
      <w:pPr>
        <w:ind w:firstLine="6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lastRenderedPageBreak/>
        <w:t>A vezető tisztségviselő, illetve az ennek jelölt személy köteles valamennyi érintett közhasznú szervezetet előzetesen tájékoztatni arról, hogy ilyen tisztséget egyidejűleg más közhasznú szervezetnél is betölt.</w:t>
      </w:r>
    </w:p>
    <w:p w:rsidR="0098368E" w:rsidRPr="00E44908" w:rsidRDefault="0098368E" w:rsidP="00423A3C">
      <w:p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4.3.6 A szövetség elnöke egyben az elnökség és a </w:t>
      </w:r>
      <w:r w:rsidR="00627C60" w:rsidRPr="00E44908">
        <w:rPr>
          <w:rFonts w:ascii="Times New Roman" w:hAnsi="Times New Roman" w:cs="Times New Roman"/>
          <w:sz w:val="24"/>
          <w:szCs w:val="24"/>
        </w:rPr>
        <w:t>köz</w:t>
      </w:r>
      <w:r w:rsidRPr="00E44908">
        <w:rPr>
          <w:rFonts w:ascii="Times New Roman" w:hAnsi="Times New Roman" w:cs="Times New Roman"/>
          <w:sz w:val="24"/>
          <w:szCs w:val="24"/>
        </w:rPr>
        <w:t xml:space="preserve">gyűlés elnöke is. Az elnök a szövetség működését a jogszabályoknak, az alapszabálynak, valamint a </w:t>
      </w:r>
      <w:r w:rsidR="00DA6430" w:rsidRPr="00E44908">
        <w:rPr>
          <w:rFonts w:ascii="Times New Roman" w:hAnsi="Times New Roman" w:cs="Times New Roman"/>
          <w:sz w:val="24"/>
          <w:szCs w:val="24"/>
        </w:rPr>
        <w:t>köz</w:t>
      </w:r>
      <w:r w:rsidRPr="00E44908">
        <w:rPr>
          <w:rFonts w:ascii="Times New Roman" w:hAnsi="Times New Roman" w:cs="Times New Roman"/>
          <w:sz w:val="24"/>
          <w:szCs w:val="24"/>
        </w:rPr>
        <w:t xml:space="preserve">gyűlés és az elnökség határozatainak megfelelően személyes felelősséggel irányítja. Az elnök önállóan képviseli a szövetséget. Az elnök tevékenységéért a </w:t>
      </w:r>
      <w:r w:rsidR="00627C60" w:rsidRPr="00E44908">
        <w:rPr>
          <w:rFonts w:ascii="Times New Roman" w:hAnsi="Times New Roman" w:cs="Times New Roman"/>
          <w:sz w:val="24"/>
          <w:szCs w:val="24"/>
        </w:rPr>
        <w:t>köz</w:t>
      </w:r>
      <w:r w:rsidRPr="00E44908">
        <w:rPr>
          <w:rFonts w:ascii="Times New Roman" w:hAnsi="Times New Roman" w:cs="Times New Roman"/>
          <w:sz w:val="24"/>
          <w:szCs w:val="24"/>
        </w:rPr>
        <w:t>gyűlésnek tartozik felelősséggel.</w:t>
      </w:r>
    </w:p>
    <w:p w:rsidR="0098368E" w:rsidRPr="00E44908" w:rsidRDefault="0098368E" w:rsidP="00423A3C">
      <w:p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4.3.7 Az alelnök elősegíti az elnök és az elnökség tevékenységét, közreműködik ezek igazgatási ügyeinek intézésében, előkészíti és megszervezi az elnökségi ülést. Az alelnök feladat</w:t>
      </w:r>
      <w:r w:rsidR="00861505" w:rsidRPr="00E44908">
        <w:rPr>
          <w:rFonts w:ascii="Times New Roman" w:hAnsi="Times New Roman" w:cs="Times New Roman"/>
          <w:sz w:val="24"/>
          <w:szCs w:val="24"/>
        </w:rPr>
        <w:t>a</w:t>
      </w:r>
      <w:r w:rsidRPr="00E44908">
        <w:rPr>
          <w:rFonts w:ascii="Times New Roman" w:hAnsi="Times New Roman" w:cs="Times New Roman"/>
          <w:sz w:val="24"/>
          <w:szCs w:val="24"/>
        </w:rPr>
        <w:t xml:space="preserve"> az elnök tevékenységének segítése a szövetség operatív irányításában, valamint a szövetség ügyvitelének felelős vezetése, valamint az elnök helyettesítse annak akadályoztatása esetén.</w:t>
      </w:r>
    </w:p>
    <w:p w:rsidR="0098368E" w:rsidRPr="00E44908" w:rsidRDefault="0098368E" w:rsidP="00423A3C">
      <w:p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4.3.8 Az elnökségi tagok közreműködnek a szövetség feladatainak meghatározásában és megvalósításában, a szövetség adminisztratív feladatainak ellátásában, a </w:t>
      </w:r>
      <w:r w:rsidR="00FC18F4" w:rsidRPr="00E44908">
        <w:rPr>
          <w:rFonts w:ascii="Times New Roman" w:hAnsi="Times New Roman" w:cs="Times New Roman"/>
          <w:sz w:val="24"/>
          <w:szCs w:val="24"/>
        </w:rPr>
        <w:t>közgyűlés</w:t>
      </w:r>
      <w:r w:rsidRPr="00E44908">
        <w:rPr>
          <w:rFonts w:ascii="Times New Roman" w:hAnsi="Times New Roman" w:cs="Times New Roman"/>
          <w:sz w:val="24"/>
          <w:szCs w:val="24"/>
        </w:rPr>
        <w:t xml:space="preserve"> és az elnökség határozatainak végrehajtásában és a végrehajtás ellenőrzésében.</w:t>
      </w:r>
    </w:p>
    <w:p w:rsidR="0098368E" w:rsidRPr="00E44908" w:rsidRDefault="0098368E" w:rsidP="00423A3C">
      <w:p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4.3.9 Az elnökség a </w:t>
      </w:r>
      <w:r w:rsidR="00DA6430" w:rsidRPr="00E44908">
        <w:rPr>
          <w:rFonts w:ascii="Times New Roman" w:hAnsi="Times New Roman" w:cs="Times New Roman"/>
          <w:sz w:val="24"/>
          <w:szCs w:val="24"/>
        </w:rPr>
        <w:t>köz</w:t>
      </w:r>
      <w:r w:rsidRPr="00E44908">
        <w:rPr>
          <w:rFonts w:ascii="Times New Roman" w:hAnsi="Times New Roman" w:cs="Times New Roman"/>
          <w:sz w:val="24"/>
          <w:szCs w:val="24"/>
        </w:rPr>
        <w:t xml:space="preserve">gyűlések közötti időben dönt mindazon kérdésekben, amelyek nem tartoznak a </w:t>
      </w:r>
      <w:r w:rsidR="00DA6430" w:rsidRPr="00E44908">
        <w:rPr>
          <w:rFonts w:ascii="Times New Roman" w:hAnsi="Times New Roman" w:cs="Times New Roman"/>
          <w:sz w:val="24"/>
          <w:szCs w:val="24"/>
        </w:rPr>
        <w:t>köz</w:t>
      </w:r>
      <w:r w:rsidRPr="00E44908">
        <w:rPr>
          <w:rFonts w:ascii="Times New Roman" w:hAnsi="Times New Roman" w:cs="Times New Roman"/>
          <w:sz w:val="24"/>
          <w:szCs w:val="24"/>
        </w:rPr>
        <w:t>gyűlés kizárólagos hatáskörébe, így különösen az elnökség hatáskörébe tartozik</w:t>
      </w:r>
    </w:p>
    <w:p w:rsidR="0098368E" w:rsidRPr="002954E9" w:rsidRDefault="0098368E" w:rsidP="00D33D44">
      <w:pPr>
        <w:ind w:left="70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ab/>
      </w:r>
      <w:r w:rsidRPr="00E4490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2954E9"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r w:rsidR="002954E9" w:rsidRPr="002954E9">
        <w:rPr>
          <w:rFonts w:ascii="Times New Roman" w:hAnsi="Times New Roman" w:cs="Times New Roman"/>
          <w:b/>
          <w:i/>
          <w:sz w:val="24"/>
          <w:szCs w:val="24"/>
        </w:rPr>
        <w:t>köz</w:t>
      </w:r>
      <w:r w:rsidRPr="002954E9">
        <w:rPr>
          <w:rFonts w:ascii="Times New Roman" w:hAnsi="Times New Roman" w:cs="Times New Roman"/>
          <w:b/>
          <w:i/>
          <w:sz w:val="24"/>
          <w:szCs w:val="24"/>
        </w:rPr>
        <w:t xml:space="preserve">gyűlés </w:t>
      </w:r>
      <w:r w:rsidR="002954E9" w:rsidRPr="002954E9">
        <w:rPr>
          <w:rFonts w:ascii="Times New Roman" w:hAnsi="Times New Roman" w:cs="Times New Roman"/>
          <w:b/>
          <w:i/>
          <w:sz w:val="24"/>
          <w:szCs w:val="24"/>
        </w:rPr>
        <w:t xml:space="preserve">összehívása, illetve a közgyűlés </w:t>
      </w:r>
      <w:r w:rsidRPr="002954E9">
        <w:rPr>
          <w:rFonts w:ascii="Times New Roman" w:hAnsi="Times New Roman" w:cs="Times New Roman"/>
          <w:b/>
          <w:i/>
          <w:sz w:val="24"/>
          <w:szCs w:val="24"/>
        </w:rPr>
        <w:t>határozatainak végrehajtása,</w:t>
      </w:r>
    </w:p>
    <w:p w:rsidR="0098368E" w:rsidRPr="002954E9" w:rsidRDefault="0098368E" w:rsidP="00D33D44">
      <w:pPr>
        <w:ind w:left="70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54E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954E9">
        <w:rPr>
          <w:rFonts w:ascii="Times New Roman" w:hAnsi="Times New Roman" w:cs="Times New Roman"/>
          <w:b/>
          <w:i/>
          <w:sz w:val="24"/>
          <w:szCs w:val="24"/>
        </w:rPr>
        <w:tab/>
        <w:t xml:space="preserve">- a sportág fejlesztési programjának kidolgozása, </w:t>
      </w:r>
      <w:r w:rsidR="002954E9" w:rsidRPr="002954E9">
        <w:rPr>
          <w:rFonts w:ascii="Times New Roman" w:hAnsi="Times New Roman" w:cs="Times New Roman"/>
          <w:b/>
          <w:i/>
          <w:sz w:val="24"/>
          <w:szCs w:val="24"/>
        </w:rPr>
        <w:t>köz</w:t>
      </w:r>
      <w:r w:rsidRPr="002954E9">
        <w:rPr>
          <w:rFonts w:ascii="Times New Roman" w:hAnsi="Times New Roman" w:cs="Times New Roman"/>
          <w:b/>
          <w:i/>
          <w:sz w:val="24"/>
          <w:szCs w:val="24"/>
        </w:rPr>
        <w:t>gyűlés elé terjesztése,</w:t>
      </w:r>
    </w:p>
    <w:p w:rsidR="0098368E" w:rsidRPr="00E44908" w:rsidRDefault="0098368E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ab/>
      </w:r>
      <w:r w:rsidRPr="00E44908">
        <w:rPr>
          <w:rFonts w:ascii="Times New Roman" w:hAnsi="Times New Roman" w:cs="Times New Roman"/>
          <w:sz w:val="24"/>
          <w:szCs w:val="24"/>
        </w:rPr>
        <w:tab/>
        <w:t>- bajnokság kiírása,</w:t>
      </w:r>
    </w:p>
    <w:p w:rsidR="00FD4CC7" w:rsidRPr="00E44908" w:rsidRDefault="00FD4CC7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ab/>
      </w:r>
      <w:r w:rsidRPr="00E44908">
        <w:rPr>
          <w:rFonts w:ascii="Times New Roman" w:hAnsi="Times New Roman" w:cs="Times New Roman"/>
          <w:sz w:val="24"/>
          <w:szCs w:val="24"/>
        </w:rPr>
        <w:tab/>
        <w:t>- versenynaptár jóváhagyása,</w:t>
      </w:r>
    </w:p>
    <w:p w:rsidR="00FD4CC7" w:rsidRPr="00E44908" w:rsidRDefault="00FD4CC7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ab/>
      </w:r>
      <w:r w:rsidRPr="00E44908">
        <w:rPr>
          <w:rFonts w:ascii="Times New Roman" w:hAnsi="Times New Roman" w:cs="Times New Roman"/>
          <w:sz w:val="24"/>
          <w:szCs w:val="24"/>
        </w:rPr>
        <w:tab/>
        <w:t>- a válogatott felkészülési programjának jóváhagyása,</w:t>
      </w:r>
    </w:p>
    <w:p w:rsidR="00FD4CC7" w:rsidRPr="00E44908" w:rsidRDefault="00FD4CC7" w:rsidP="00D33D44">
      <w:pPr>
        <w:ind w:left="1413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egyéb bizottságok létrehozása, megszüntetése, ügyrendjük jóváhagyása, a bizottság tagjainak kijelölése,</w:t>
      </w:r>
    </w:p>
    <w:p w:rsidR="00FD4CC7" w:rsidRPr="00E44908" w:rsidRDefault="00FD4CC7" w:rsidP="00D33D44">
      <w:pPr>
        <w:ind w:left="1413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könyvvizsgáló megbízatása,</w:t>
      </w:r>
    </w:p>
    <w:p w:rsidR="00FD4CC7" w:rsidRPr="00E44908" w:rsidRDefault="00FD4CC7" w:rsidP="00D33D44">
      <w:pPr>
        <w:ind w:left="1413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- a tagsági viszony keletkezésével és megszűnésével kapcsolatos feladatok ellátása: ide nem értve a tiszteletbeli tagok megválasztását-; </w:t>
      </w:r>
      <w:r w:rsidR="00627C60" w:rsidRPr="00E44908">
        <w:rPr>
          <w:rFonts w:ascii="Times New Roman" w:hAnsi="Times New Roman" w:cs="Times New Roman"/>
          <w:sz w:val="24"/>
          <w:szCs w:val="24"/>
        </w:rPr>
        <w:t xml:space="preserve">illetve </w:t>
      </w:r>
      <w:r w:rsidRPr="00E44908">
        <w:rPr>
          <w:rFonts w:ascii="Times New Roman" w:hAnsi="Times New Roman" w:cs="Times New Roman"/>
          <w:sz w:val="24"/>
          <w:szCs w:val="24"/>
        </w:rPr>
        <w:t>a kizárásról,</w:t>
      </w:r>
      <w:r w:rsidR="00627C60" w:rsidRPr="00E44908">
        <w:rPr>
          <w:rFonts w:ascii="Times New Roman" w:hAnsi="Times New Roman" w:cs="Times New Roman"/>
          <w:sz w:val="24"/>
          <w:szCs w:val="24"/>
        </w:rPr>
        <w:t xml:space="preserve"> </w:t>
      </w:r>
      <w:r w:rsidR="007253DC" w:rsidRPr="00E44908">
        <w:rPr>
          <w:rFonts w:ascii="Times New Roman" w:hAnsi="Times New Roman" w:cs="Times New Roman"/>
          <w:sz w:val="24"/>
          <w:szCs w:val="24"/>
        </w:rPr>
        <w:t>és a felmondásról</w:t>
      </w:r>
      <w:r w:rsidR="00627C60" w:rsidRPr="00E44908">
        <w:rPr>
          <w:rFonts w:ascii="Times New Roman" w:hAnsi="Times New Roman" w:cs="Times New Roman"/>
          <w:sz w:val="24"/>
          <w:szCs w:val="24"/>
        </w:rPr>
        <w:t xml:space="preserve"> való döntést</w:t>
      </w:r>
    </w:p>
    <w:p w:rsidR="00FD4CC7" w:rsidRPr="00E44908" w:rsidRDefault="00FD4CC7" w:rsidP="00D33D44">
      <w:pPr>
        <w:ind w:left="1413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a tagdíjak mértékének meghatározása,</w:t>
      </w:r>
    </w:p>
    <w:p w:rsidR="00FD4CC7" w:rsidRPr="00E44908" w:rsidRDefault="00FD4CC7" w:rsidP="00D33D44">
      <w:pPr>
        <w:ind w:left="1413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versenyengedélyek, tagkártyák kiadása,</w:t>
      </w:r>
    </w:p>
    <w:p w:rsidR="00FD4CC7" w:rsidRPr="00E44908" w:rsidRDefault="00FD4CC7" w:rsidP="00D33D44">
      <w:pPr>
        <w:ind w:left="1413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javaslattétel a tiszteletbeli tag megválasztására,</w:t>
      </w:r>
    </w:p>
    <w:p w:rsidR="00FD4CC7" w:rsidRPr="00E44908" w:rsidRDefault="00FD4CC7" w:rsidP="00627C60">
      <w:pPr>
        <w:ind w:left="1413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edzők, sportolók, bírók minősítése,</w:t>
      </w:r>
    </w:p>
    <w:p w:rsidR="00DC4D92" w:rsidRPr="00E44908" w:rsidRDefault="00FD4CC7" w:rsidP="00D33D44">
      <w:pPr>
        <w:ind w:left="1413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lastRenderedPageBreak/>
        <w:t>- szövetség részére ingatlanvagyon megszerzése, megterhelése, elidegenítése</w:t>
      </w:r>
    </w:p>
    <w:p w:rsidR="00FD4CC7" w:rsidRPr="00E44908" w:rsidRDefault="00DC4D92" w:rsidP="00D33D44">
      <w:pPr>
        <w:ind w:left="1413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a szövetség működéséhez kapcsolódó szervezeti és működési, fegyelmi, gazdálkodási-pénzügyi, munkaügyi, valamint vagyoni jogok hasznosításáról</w:t>
      </w:r>
      <w:r w:rsidR="00861505" w:rsidRPr="00E44908">
        <w:rPr>
          <w:rFonts w:ascii="Times New Roman" w:hAnsi="Times New Roman" w:cs="Times New Roman"/>
          <w:sz w:val="24"/>
          <w:szCs w:val="24"/>
        </w:rPr>
        <w:t xml:space="preserve"> szóló szabályzatok megalkotása</w:t>
      </w:r>
      <w:r w:rsidR="00FD4CC7" w:rsidRPr="00E44908">
        <w:rPr>
          <w:rFonts w:ascii="Times New Roman" w:hAnsi="Times New Roman" w:cs="Times New Roman"/>
          <w:sz w:val="24"/>
          <w:szCs w:val="24"/>
        </w:rPr>
        <w:t>, hitel felvétele, jogról való lemondás, gazdasági- vállalkozási tevékenység elhatározása – ide nem értve gazdasági társaság alapítását, valamint gazdasági társaságban való részvételről szóló döntést-, valamint minden olyan határozat meghozatala, amelyek alapján a szövetség számára jelentős vagyoni terhek vagy kötelezettségek keletkeznek,</w:t>
      </w:r>
    </w:p>
    <w:p w:rsidR="00FD4CC7" w:rsidRPr="00E44908" w:rsidRDefault="00FD4CC7" w:rsidP="00D33D44">
      <w:pPr>
        <w:ind w:left="1413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a szövetség előző évi szakmai, valamint számviteli törvény szerinti beszámolójának és közhasznúsági mellékletének elkészítése,</w:t>
      </w:r>
    </w:p>
    <w:p w:rsidR="00FD4CC7" w:rsidRPr="00E44908" w:rsidRDefault="00FD4CC7" w:rsidP="00D33D44">
      <w:pPr>
        <w:ind w:left="1413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a szövetség éves pénzügyi, szakmai tervére vonatkozó javaslat kidolgozása,</w:t>
      </w:r>
    </w:p>
    <w:p w:rsidR="00627C60" w:rsidRPr="00E44908" w:rsidRDefault="00FD4CC7" w:rsidP="00D33D44">
      <w:pPr>
        <w:ind w:left="1413"/>
        <w:jc w:val="both"/>
        <w:rPr>
          <w:rFonts w:ascii="Times New Roman" w:hAnsi="Times New Roman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döntés a költségvetésben nem szereplő rendkívüli, valamint az előirányzatot meghaladó kiadásokról, költségvetési előirányzatok módos</w:t>
      </w:r>
      <w:r w:rsidR="00627C60" w:rsidRPr="00E44908">
        <w:rPr>
          <w:rFonts w:ascii="Times New Roman" w:hAnsi="Times New Roman" w:cs="Times New Roman"/>
          <w:sz w:val="24"/>
          <w:szCs w:val="24"/>
        </w:rPr>
        <w:t>ításáról és átcsoportosításáról</w:t>
      </w:r>
      <w:r w:rsidR="00861505" w:rsidRPr="00E44908">
        <w:rPr>
          <w:rFonts w:ascii="Times New Roman" w:hAnsi="Times New Roman"/>
          <w:szCs w:val="24"/>
        </w:rPr>
        <w:t>,</w:t>
      </w:r>
    </w:p>
    <w:p w:rsidR="00FD4CC7" w:rsidRPr="00E44908" w:rsidRDefault="00627C60" w:rsidP="00D33D44">
      <w:pPr>
        <w:ind w:left="1413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/>
          <w:szCs w:val="24"/>
        </w:rPr>
        <w:t>- a főtitkár kinevezése, felmentése, díjazásának megálla</w:t>
      </w:r>
      <w:r w:rsidR="00861505" w:rsidRPr="00E44908">
        <w:rPr>
          <w:rFonts w:ascii="Times New Roman" w:hAnsi="Times New Roman"/>
          <w:szCs w:val="24"/>
        </w:rPr>
        <w:t>pítása, vele kapcsolato</w:t>
      </w:r>
      <w:r w:rsidRPr="00E44908">
        <w:rPr>
          <w:rFonts w:ascii="Times New Roman" w:hAnsi="Times New Roman"/>
          <w:szCs w:val="24"/>
        </w:rPr>
        <w:t>s munkáltatói jogok gyakorlása</w:t>
      </w:r>
    </w:p>
    <w:p w:rsidR="00FD4CC7" w:rsidRPr="00E44908" w:rsidRDefault="00FD4CC7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4.3.10 Az elnökség szükség szerint, de legalább havonta egyszer ülésezik. Az elnökségi ülésen a </w:t>
      </w:r>
      <w:r w:rsidR="00DC4D92" w:rsidRPr="00E44908">
        <w:rPr>
          <w:rFonts w:ascii="Times New Roman" w:hAnsi="Times New Roman" w:cs="Times New Roman"/>
          <w:sz w:val="24"/>
          <w:szCs w:val="24"/>
        </w:rPr>
        <w:t>Felügyelő</w:t>
      </w:r>
      <w:r w:rsidRPr="00E44908">
        <w:rPr>
          <w:rFonts w:ascii="Times New Roman" w:hAnsi="Times New Roman" w:cs="Times New Roman"/>
          <w:sz w:val="24"/>
          <w:szCs w:val="24"/>
        </w:rPr>
        <w:t>bizottság elnöke és a főtitkár tanácskozási joggal részt vehet. Az elnökségi ülést az elnök hívja össze</w:t>
      </w:r>
      <w:r w:rsidR="00861505" w:rsidRPr="00E44908">
        <w:rPr>
          <w:rFonts w:ascii="Times New Roman" w:hAnsi="Times New Roman" w:cs="Times New Roman"/>
          <w:sz w:val="24"/>
          <w:szCs w:val="24"/>
        </w:rPr>
        <w:t>,</w:t>
      </w:r>
      <w:r w:rsidRPr="00E44908">
        <w:rPr>
          <w:rFonts w:ascii="Times New Roman" w:hAnsi="Times New Roman" w:cs="Times New Roman"/>
          <w:sz w:val="24"/>
          <w:szCs w:val="24"/>
        </w:rPr>
        <w:t xml:space="preserve"> írásban igazolható módon kézbesített, az ülés helyét, idejét és a napirendi pontokat is tartalmazó meghívó útján. Az elnökség üléseire minden tagot a napirend közlésével kell meghívni úgy, hogy a meghívók elküldése és az ülés napja között legalább 15 nap időköznek kell lennie. Az összehívásra egyebekben a </w:t>
      </w:r>
      <w:r w:rsidR="00FC18F4" w:rsidRPr="00E44908">
        <w:rPr>
          <w:rFonts w:ascii="Times New Roman" w:hAnsi="Times New Roman" w:cs="Times New Roman"/>
          <w:sz w:val="24"/>
          <w:szCs w:val="24"/>
        </w:rPr>
        <w:t>közgyűlés</w:t>
      </w:r>
      <w:r w:rsidRPr="00E44908">
        <w:rPr>
          <w:rFonts w:ascii="Times New Roman" w:hAnsi="Times New Roman" w:cs="Times New Roman"/>
          <w:sz w:val="24"/>
          <w:szCs w:val="24"/>
        </w:rPr>
        <w:t xml:space="preserve"> összehívására vonatkozó szabályokat kell alkalmazni. Az ülés meghívóját az elnökségi ülés előtt 15 nappal nyilvánosságra kell hozni a szövetség honlapján.</w:t>
      </w:r>
    </w:p>
    <w:p w:rsidR="00FD4CC7" w:rsidRPr="00E44908" w:rsidRDefault="00FD4CC7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4.3.11 Az elnökség határozatait egyszerű szótöbbséggel, nyílt szavazással hozza. Szavazategyenlőség esetén a javaslatot elvetettnek kell tekinteni. Az elnökség ülései nyilvánosak.</w:t>
      </w:r>
    </w:p>
    <w:p w:rsidR="00FD4CC7" w:rsidRPr="00E44908" w:rsidRDefault="00FD4CC7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4.3.12 Az elnökség határozathozatalában nem vehet részt az a személy, aki, vagy akinek közeli hozzátartozója a határozat alapján</w:t>
      </w:r>
    </w:p>
    <w:p w:rsidR="00FD4CC7" w:rsidRPr="00E44908" w:rsidRDefault="00FD4CC7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ab/>
      </w:r>
      <w:r w:rsidRPr="00E44908">
        <w:rPr>
          <w:rFonts w:ascii="Times New Roman" w:hAnsi="Times New Roman" w:cs="Times New Roman"/>
          <w:sz w:val="24"/>
          <w:szCs w:val="24"/>
        </w:rPr>
        <w:tab/>
      </w:r>
      <w:r w:rsidRPr="00E4490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90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4490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44908">
        <w:rPr>
          <w:rFonts w:ascii="Times New Roman" w:hAnsi="Times New Roman" w:cs="Times New Roman"/>
          <w:sz w:val="24"/>
          <w:szCs w:val="24"/>
        </w:rPr>
        <w:t>kötelezettség</w:t>
      </w:r>
      <w:proofErr w:type="gramEnd"/>
      <w:r w:rsidRPr="00E44908">
        <w:rPr>
          <w:rFonts w:ascii="Times New Roman" w:hAnsi="Times New Roman" w:cs="Times New Roman"/>
          <w:sz w:val="24"/>
          <w:szCs w:val="24"/>
        </w:rPr>
        <w:t xml:space="preserve"> vagy felelősség alól mentesül, vagy</w:t>
      </w:r>
    </w:p>
    <w:p w:rsidR="00FD4CC7" w:rsidRPr="00E44908" w:rsidRDefault="00FD4CC7" w:rsidP="00D33D44">
      <w:pPr>
        <w:ind w:left="2124" w:firstLine="9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 w:rsidRPr="00E44908">
        <w:rPr>
          <w:rFonts w:ascii="Times New Roman" w:hAnsi="Times New Roman" w:cs="Times New Roman"/>
          <w:sz w:val="24"/>
          <w:szCs w:val="24"/>
        </w:rPr>
        <w:t>bármilyen</w:t>
      </w:r>
      <w:proofErr w:type="gramEnd"/>
      <w:r w:rsidRPr="00E44908">
        <w:rPr>
          <w:rFonts w:ascii="Times New Roman" w:hAnsi="Times New Roman" w:cs="Times New Roman"/>
          <w:sz w:val="24"/>
          <w:szCs w:val="24"/>
        </w:rPr>
        <w:t xml:space="preserve"> más előnyben részesül, illetve a megkötendő jogügyletben egyébként érdekelt.</w:t>
      </w:r>
    </w:p>
    <w:p w:rsidR="00FD4CC7" w:rsidRPr="00E44908" w:rsidRDefault="00FD4CC7" w:rsidP="00D33D44">
      <w:pPr>
        <w:ind w:left="2124" w:firstLine="9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Nem minősül előnynek a szövetség cél szerinti juttatásai keretében a bárki által megkötés nélkül igénybe vehető nem pénzbeli szolgáltatás, illetve a szövetség által tagjának, a tagsági jogviszony alapján nyújtott, létesítő okiratnak megfelelő cél szerinti juttatás.</w:t>
      </w:r>
    </w:p>
    <w:p w:rsidR="00F56D12" w:rsidRPr="00E44908" w:rsidRDefault="00F56D12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lastRenderedPageBreak/>
        <w:t>4.3.13 Az elnökségi ülésről jegyzőkönyvet kell készíteni, amit a jelenlévő elnökségi tagok írnak alá. A jegyzőkönyvnek tartalmaznia kell a napirendet, a megjelentek felsorolását, az ülésen elhangzott lényeges észrevételeket és javaslatokat, valamint a hozott határozatokat, a döntést támogatók és ellenzők számarányát és lehetőség szerint személyét is.</w:t>
      </w:r>
    </w:p>
    <w:p w:rsidR="00F56D12" w:rsidRPr="00E44908" w:rsidRDefault="00F56D12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4.3.14 A hozott határozatokról az érintett szerveket és személyeket értesíteni kell.</w:t>
      </w:r>
    </w:p>
    <w:p w:rsidR="00F56D12" w:rsidRPr="00E44908" w:rsidRDefault="00F56D12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4.3.15 A szövetség testületi szerveinek döntését az elnökség a határozatok tárában tartja nyilván</w:t>
      </w:r>
      <w:r w:rsidR="00EA3E89" w:rsidRPr="00E44908">
        <w:rPr>
          <w:rFonts w:ascii="Times New Roman" w:hAnsi="Times New Roman" w:cs="Times New Roman"/>
          <w:sz w:val="24"/>
          <w:szCs w:val="24"/>
        </w:rPr>
        <w:t>,</w:t>
      </w:r>
      <w:r w:rsidRPr="00E44908">
        <w:rPr>
          <w:rFonts w:ascii="Times New Roman" w:hAnsi="Times New Roman" w:cs="Times New Roman"/>
          <w:sz w:val="24"/>
          <w:szCs w:val="24"/>
        </w:rPr>
        <w:t xml:space="preserve"> melyben fel kell tüntetni a döntések tartalmát, időpontját, hatályát, a döntést támogatók és ellenzők </w:t>
      </w:r>
      <w:r w:rsidR="00EA3E89" w:rsidRPr="00E44908">
        <w:rPr>
          <w:rFonts w:ascii="Times New Roman" w:hAnsi="Times New Roman" w:cs="Times New Roman"/>
          <w:sz w:val="24"/>
          <w:szCs w:val="24"/>
        </w:rPr>
        <w:t>számarányát,</w:t>
      </w:r>
      <w:r w:rsidRPr="00E44908">
        <w:rPr>
          <w:rFonts w:ascii="Times New Roman" w:hAnsi="Times New Roman" w:cs="Times New Roman"/>
          <w:sz w:val="24"/>
          <w:szCs w:val="24"/>
        </w:rPr>
        <w:t xml:space="preserve"> és ha lehetséges a személyüket fel kell tüntetni.</w:t>
      </w:r>
    </w:p>
    <w:p w:rsidR="00D33D44" w:rsidRPr="00E44908" w:rsidRDefault="00F56D12" w:rsidP="00D33D44">
      <w:pPr>
        <w:ind w:left="705"/>
        <w:rPr>
          <w:rFonts w:ascii="Times New Roman" w:hAnsi="Times New Roman" w:cs="Times New Roman"/>
          <w:sz w:val="24"/>
          <w:szCs w:val="24"/>
          <w:u w:val="single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4.3.16 </w:t>
      </w:r>
      <w:r w:rsidRPr="00E44908">
        <w:rPr>
          <w:rFonts w:ascii="Times New Roman" w:hAnsi="Times New Roman" w:cs="Times New Roman"/>
          <w:sz w:val="24"/>
          <w:szCs w:val="24"/>
          <w:u w:val="single"/>
        </w:rPr>
        <w:t>Határozatok és nyilvánosság:</w:t>
      </w:r>
    </w:p>
    <w:p w:rsidR="00F56D12" w:rsidRPr="00E44908" w:rsidRDefault="00F56D12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  <w:u w:val="single"/>
        </w:rPr>
        <w:br/>
      </w:r>
      <w:r w:rsidRPr="00E44908">
        <w:rPr>
          <w:rFonts w:ascii="Times New Roman" w:hAnsi="Times New Roman" w:cs="Times New Roman"/>
          <w:sz w:val="24"/>
          <w:szCs w:val="24"/>
        </w:rPr>
        <w:t xml:space="preserve">A szövetség működése nyilvános, a működés során keletkezett okiratokban bárki betekintést nyerhet. A betekintésre a szövetség székhelyén van lehetőség, erre irányuló kérelem alapján, az elnökség az írásbeli kérelem beérkezésétől számított 5 munkanapon belül köteles biztosítani az iratbetekintést a szövetség székhelyén. A </w:t>
      </w:r>
      <w:r w:rsidR="00FC18F4" w:rsidRPr="00E44908">
        <w:rPr>
          <w:rFonts w:ascii="Times New Roman" w:hAnsi="Times New Roman" w:cs="Times New Roman"/>
          <w:sz w:val="24"/>
          <w:szCs w:val="24"/>
        </w:rPr>
        <w:t>közgyűlés</w:t>
      </w:r>
      <w:r w:rsidRPr="00E44908">
        <w:rPr>
          <w:rFonts w:ascii="Times New Roman" w:hAnsi="Times New Roman" w:cs="Times New Roman"/>
          <w:sz w:val="24"/>
          <w:szCs w:val="24"/>
        </w:rPr>
        <w:t xml:space="preserve">i és elnökségi döntéseket a meghozataluktól számított 15 napon belül az érintettekkel írásban igazolható módon közölni kell. Minden </w:t>
      </w:r>
      <w:r w:rsidR="00FC18F4" w:rsidRPr="00E44908">
        <w:rPr>
          <w:rFonts w:ascii="Times New Roman" w:hAnsi="Times New Roman" w:cs="Times New Roman"/>
          <w:sz w:val="24"/>
          <w:szCs w:val="24"/>
        </w:rPr>
        <w:t>közgyűlés</w:t>
      </w:r>
      <w:r w:rsidRPr="00E44908">
        <w:rPr>
          <w:rFonts w:ascii="Times New Roman" w:hAnsi="Times New Roman" w:cs="Times New Roman"/>
          <w:sz w:val="24"/>
          <w:szCs w:val="24"/>
        </w:rPr>
        <w:t>i és elnökségi döntést a meghozatalától számított 15 napon belül a szö</w:t>
      </w:r>
      <w:r w:rsidR="00EA3E89" w:rsidRPr="00E44908">
        <w:rPr>
          <w:rFonts w:ascii="Times New Roman" w:hAnsi="Times New Roman" w:cs="Times New Roman"/>
          <w:sz w:val="24"/>
          <w:szCs w:val="24"/>
        </w:rPr>
        <w:t xml:space="preserve">vetség honlapján nyilvánosságra </w:t>
      </w:r>
      <w:r w:rsidRPr="00E44908">
        <w:rPr>
          <w:rFonts w:ascii="Times New Roman" w:hAnsi="Times New Roman" w:cs="Times New Roman"/>
          <w:sz w:val="24"/>
          <w:szCs w:val="24"/>
        </w:rPr>
        <w:t>hozza.</w:t>
      </w:r>
      <w:r w:rsidRPr="00E44908">
        <w:rPr>
          <w:rFonts w:ascii="Times New Roman" w:hAnsi="Times New Roman" w:cs="Times New Roman"/>
          <w:sz w:val="24"/>
          <w:szCs w:val="24"/>
        </w:rPr>
        <w:br/>
        <w:t>Az egyesület működésének módjáról, szolgáltatásai igénybevételének módjáról, valamint beszámolói közléséről időszaki kiadványaiban és az internet honlapján tájékoztatja a nyilvánosságot.</w:t>
      </w:r>
    </w:p>
    <w:p w:rsidR="00F56D12" w:rsidRPr="00E44908" w:rsidRDefault="00F56D12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4.3.17 A szövetség elnöksége: (külön vezetve)</w:t>
      </w:r>
    </w:p>
    <w:p w:rsidR="00F56D12" w:rsidRPr="00E44908" w:rsidRDefault="00F56D12" w:rsidP="00D33D44">
      <w:pPr>
        <w:ind w:left="70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4.3.18 </w:t>
      </w:r>
      <w:r w:rsidRPr="00E44908">
        <w:rPr>
          <w:rFonts w:ascii="Times New Roman" w:hAnsi="Times New Roman" w:cs="Times New Roman"/>
          <w:sz w:val="24"/>
          <w:szCs w:val="24"/>
          <w:u w:val="single"/>
        </w:rPr>
        <w:t>Az elnök:</w:t>
      </w:r>
    </w:p>
    <w:p w:rsidR="00F56D12" w:rsidRPr="00E44908" w:rsidRDefault="00F56D12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ab/>
      </w:r>
      <w:r w:rsidRPr="00E44908">
        <w:rPr>
          <w:rFonts w:ascii="Times New Roman" w:hAnsi="Times New Roman" w:cs="Times New Roman"/>
          <w:sz w:val="24"/>
          <w:szCs w:val="24"/>
        </w:rPr>
        <w:tab/>
        <w:t>- az elnök önállóan jogosult a szövetség képviseletére;</w:t>
      </w:r>
    </w:p>
    <w:p w:rsidR="00F56D12" w:rsidRPr="00E44908" w:rsidRDefault="00F56D12" w:rsidP="00D33D44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az elnök az elnökség közreműködésével irányítja és vezeti a szövetség tevékenységét;</w:t>
      </w:r>
    </w:p>
    <w:p w:rsidR="00F56D12" w:rsidRPr="00C87BF7" w:rsidRDefault="00F56D12" w:rsidP="00D33D44">
      <w:pPr>
        <w:ind w:left="141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- </w:t>
      </w:r>
      <w:r w:rsidRPr="00C87BF7">
        <w:rPr>
          <w:rFonts w:ascii="Times New Roman" w:hAnsi="Times New Roman" w:cs="Times New Roman"/>
          <w:b/>
          <w:i/>
          <w:sz w:val="24"/>
          <w:szCs w:val="24"/>
        </w:rPr>
        <w:t>az elnökség üléseinek összehívása és vezetése;</w:t>
      </w:r>
    </w:p>
    <w:p w:rsidR="00F56D12" w:rsidRPr="00E44908" w:rsidRDefault="00F56D12" w:rsidP="00D33D44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a szövetség képviselete;</w:t>
      </w:r>
    </w:p>
    <w:p w:rsidR="00F56D12" w:rsidRPr="00E44908" w:rsidRDefault="00F56D12" w:rsidP="00D33D44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- az alapszabály és egyéb szabályzatok, valamint a </w:t>
      </w:r>
      <w:r w:rsidR="00627C60" w:rsidRPr="00E44908">
        <w:rPr>
          <w:rFonts w:ascii="Times New Roman" w:hAnsi="Times New Roman" w:cs="Times New Roman"/>
          <w:sz w:val="24"/>
          <w:szCs w:val="24"/>
        </w:rPr>
        <w:t>köz</w:t>
      </w:r>
      <w:r w:rsidRPr="00E44908">
        <w:rPr>
          <w:rFonts w:ascii="Times New Roman" w:hAnsi="Times New Roman" w:cs="Times New Roman"/>
          <w:sz w:val="24"/>
          <w:szCs w:val="24"/>
        </w:rPr>
        <w:t>gyűlési és elnökségi határozatok végrehajtásának irányítása, ellenőrzése;</w:t>
      </w:r>
    </w:p>
    <w:p w:rsidR="00F56D12" w:rsidRPr="00E44908" w:rsidRDefault="00F56D12" w:rsidP="00D33D44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a testületek munkájának figyelemmel kísérése, javaslattétel ezek napirendjére;</w:t>
      </w:r>
    </w:p>
    <w:p w:rsidR="00F56D12" w:rsidRPr="00E44908" w:rsidRDefault="00F56D12" w:rsidP="00D33D44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kapcsolattartás tagszervezetekkel;</w:t>
      </w:r>
    </w:p>
    <w:p w:rsidR="00F56D12" w:rsidRPr="00E44908" w:rsidRDefault="00F56D12" w:rsidP="00D33D44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lastRenderedPageBreak/>
        <w:t>- a szövetség alkalmazottai tekintetében munkáltatói jogkört gyakorolt;</w:t>
      </w:r>
    </w:p>
    <w:p w:rsidR="00F56D12" w:rsidRPr="00E44908" w:rsidRDefault="00F56D12" w:rsidP="00D33D44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- aláírási és utalványozási és bankszámla feletti rendelkezési jogkörét </w:t>
      </w:r>
      <w:r w:rsidR="00342B34">
        <w:rPr>
          <w:rFonts w:ascii="Times New Roman" w:hAnsi="Times New Roman" w:cs="Times New Roman"/>
          <w:sz w:val="24"/>
          <w:szCs w:val="24"/>
        </w:rPr>
        <w:t xml:space="preserve">az </w:t>
      </w:r>
      <w:proofErr w:type="gramStart"/>
      <w:r w:rsidR="00342B34">
        <w:rPr>
          <w:rFonts w:ascii="Times New Roman" w:hAnsi="Times New Roman" w:cs="Times New Roman"/>
          <w:sz w:val="24"/>
          <w:szCs w:val="24"/>
        </w:rPr>
        <w:t xml:space="preserve">Alelnökkel </w:t>
      </w:r>
      <w:r w:rsidRPr="00E44908">
        <w:rPr>
          <w:rFonts w:ascii="Times New Roman" w:hAnsi="Times New Roman" w:cs="Times New Roman"/>
          <w:sz w:val="24"/>
          <w:szCs w:val="24"/>
        </w:rPr>
        <w:t xml:space="preserve"> együttesen</w:t>
      </w:r>
      <w:proofErr w:type="gramEnd"/>
      <w:r w:rsidRPr="00E44908">
        <w:rPr>
          <w:rFonts w:ascii="Times New Roman" w:hAnsi="Times New Roman" w:cs="Times New Roman"/>
          <w:sz w:val="24"/>
          <w:szCs w:val="24"/>
        </w:rPr>
        <w:t xml:space="preserve"> jogosult gyakorolni;</w:t>
      </w:r>
    </w:p>
    <w:p w:rsidR="00F56D12" w:rsidRPr="00E44908" w:rsidRDefault="00F56D12" w:rsidP="00D33D44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- döntési jogkör gyakorlása mindazon ügyekben, mely nem tartozik a </w:t>
      </w:r>
      <w:r w:rsidR="00FC18F4" w:rsidRPr="00E44908">
        <w:rPr>
          <w:rFonts w:ascii="Times New Roman" w:hAnsi="Times New Roman" w:cs="Times New Roman"/>
          <w:sz w:val="24"/>
          <w:szCs w:val="24"/>
        </w:rPr>
        <w:t>közgyűlés</w:t>
      </w:r>
      <w:r w:rsidRPr="00E44908">
        <w:rPr>
          <w:rFonts w:ascii="Times New Roman" w:hAnsi="Times New Roman" w:cs="Times New Roman"/>
          <w:sz w:val="24"/>
          <w:szCs w:val="24"/>
        </w:rPr>
        <w:t>, az elnökség illetve az egyéb szervek hatáskörébe;</w:t>
      </w:r>
    </w:p>
    <w:p w:rsidR="00F56D12" w:rsidRPr="00E44908" w:rsidRDefault="00F56D12" w:rsidP="00D33D44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mindazon feladatok ellátása, melyet az alapszabály, a jogszabály a hatáskörébe utal;</w:t>
      </w:r>
    </w:p>
    <w:p w:rsidR="00F56D12" w:rsidRPr="00E44908" w:rsidRDefault="00F56D12" w:rsidP="00D33D44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az elnököt távolléte, vagy akadályoztatása esetén az általa megbízott elnökhelyettes helyettesíti;</w:t>
      </w:r>
    </w:p>
    <w:p w:rsidR="00F56D12" w:rsidRPr="00E44908" w:rsidRDefault="00F56D12" w:rsidP="00D33D44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az elnök képviseleti jogkörét meghatározott ügyekben, vagy az ügyek meghatározott csoportjára nézve a szövetség más tisztségviselőjére is átruházhatja.</w:t>
      </w:r>
    </w:p>
    <w:p w:rsidR="00F56D12" w:rsidRPr="00E44908" w:rsidRDefault="00F56D12" w:rsidP="00D33D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4908">
        <w:rPr>
          <w:rFonts w:ascii="Times New Roman" w:hAnsi="Times New Roman" w:cs="Times New Roman"/>
          <w:sz w:val="24"/>
          <w:szCs w:val="24"/>
        </w:rPr>
        <w:tab/>
        <w:t xml:space="preserve">4.3.19. </w:t>
      </w:r>
      <w:r w:rsidRPr="00E44908">
        <w:rPr>
          <w:rFonts w:ascii="Times New Roman" w:hAnsi="Times New Roman" w:cs="Times New Roman"/>
          <w:sz w:val="24"/>
          <w:szCs w:val="24"/>
          <w:u w:val="single"/>
        </w:rPr>
        <w:t>A főtitkár:</w:t>
      </w:r>
    </w:p>
    <w:p w:rsidR="00F56D12" w:rsidRPr="00E44908" w:rsidRDefault="00F56D12" w:rsidP="00D33D44">
      <w:pPr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- irányítja a szövetség hivatali munkáját a </w:t>
      </w:r>
      <w:r w:rsidR="002A3350" w:rsidRPr="00E44908">
        <w:rPr>
          <w:rFonts w:ascii="Times New Roman" w:hAnsi="Times New Roman" w:cs="Times New Roman"/>
          <w:sz w:val="24"/>
          <w:szCs w:val="24"/>
        </w:rPr>
        <w:t>köz</w:t>
      </w:r>
      <w:r w:rsidRPr="00E44908">
        <w:rPr>
          <w:rFonts w:ascii="Times New Roman" w:hAnsi="Times New Roman" w:cs="Times New Roman"/>
          <w:sz w:val="24"/>
          <w:szCs w:val="24"/>
        </w:rPr>
        <w:t>gyűlési és elnökségi határozatok keretei között;</w:t>
      </w:r>
    </w:p>
    <w:p w:rsidR="00F56D12" w:rsidRPr="00E44908" w:rsidRDefault="00F56D12" w:rsidP="00D33D44">
      <w:pPr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- részt vesz a </w:t>
      </w:r>
      <w:r w:rsidR="00FC18F4" w:rsidRPr="00E44908">
        <w:rPr>
          <w:rFonts w:ascii="Times New Roman" w:hAnsi="Times New Roman" w:cs="Times New Roman"/>
          <w:sz w:val="24"/>
          <w:szCs w:val="24"/>
        </w:rPr>
        <w:t>közgyűlés</w:t>
      </w:r>
      <w:r w:rsidRPr="00E44908">
        <w:rPr>
          <w:rFonts w:ascii="Times New Roman" w:hAnsi="Times New Roman" w:cs="Times New Roman"/>
          <w:sz w:val="24"/>
          <w:szCs w:val="24"/>
        </w:rPr>
        <w:t>en tanácskozási joggal;</w:t>
      </w:r>
    </w:p>
    <w:p w:rsidR="00F56D12" w:rsidRPr="00E44908" w:rsidRDefault="00F56D12" w:rsidP="00D33D44">
      <w:pPr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gondoskodik az elnökségi ülések és a közgyűlés jegyzőkönyveinek vezetéséről;</w:t>
      </w:r>
    </w:p>
    <w:p w:rsidR="00F56D12" w:rsidRPr="00E44908" w:rsidRDefault="00F56D12" w:rsidP="00D33D44">
      <w:pPr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figyelemmel kíséri a szövetséggel kapcsolatos jogszabályokat és azok végrehajtását;</w:t>
      </w:r>
    </w:p>
    <w:p w:rsidR="00F56D12" w:rsidRPr="00E44908" w:rsidRDefault="00F56D12" w:rsidP="00D33D44">
      <w:pPr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összehangolja az elnökség, a bizottságok munkáját;</w:t>
      </w:r>
    </w:p>
    <w:p w:rsidR="00F56D12" w:rsidRPr="00E44908" w:rsidRDefault="00F56D12" w:rsidP="00D33D44">
      <w:pPr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adminisztratív, nyilvántartási, irattárazási feladatok ellátása;</w:t>
      </w:r>
    </w:p>
    <w:p w:rsidR="00F56D12" w:rsidRPr="00E44908" w:rsidRDefault="00F56D12" w:rsidP="00D33D44">
      <w:pPr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tagszervezetek, versenyzők nyilvántartása.</w:t>
      </w:r>
    </w:p>
    <w:p w:rsidR="00F56D12" w:rsidRPr="00E44908" w:rsidRDefault="00F56D12" w:rsidP="00D33D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4.4 </w:t>
      </w:r>
      <w:r w:rsidR="0044686B" w:rsidRPr="00E44908">
        <w:rPr>
          <w:rFonts w:ascii="Times New Roman" w:hAnsi="Times New Roman" w:cs="Times New Roman"/>
          <w:sz w:val="24"/>
          <w:szCs w:val="24"/>
          <w:u w:val="single"/>
        </w:rPr>
        <w:t>A Felügyelő</w:t>
      </w:r>
      <w:r w:rsidRPr="00E44908">
        <w:rPr>
          <w:rFonts w:ascii="Times New Roman" w:hAnsi="Times New Roman" w:cs="Times New Roman"/>
          <w:sz w:val="24"/>
          <w:szCs w:val="24"/>
          <w:u w:val="single"/>
        </w:rPr>
        <w:t>bizottság:</w:t>
      </w:r>
    </w:p>
    <w:p w:rsidR="00F56D12" w:rsidRPr="00E44908" w:rsidRDefault="00F56D12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4.4.1 </w:t>
      </w:r>
      <w:r w:rsidR="002A3350" w:rsidRPr="00E44908">
        <w:rPr>
          <w:rFonts w:ascii="Times New Roman" w:hAnsi="Times New Roman" w:cs="Times New Roman"/>
          <w:sz w:val="24"/>
          <w:szCs w:val="24"/>
        </w:rPr>
        <w:t>A köz</w:t>
      </w:r>
      <w:r w:rsidRPr="00E44908">
        <w:rPr>
          <w:rFonts w:ascii="Times New Roman" w:hAnsi="Times New Roman" w:cs="Times New Roman"/>
          <w:sz w:val="24"/>
          <w:szCs w:val="24"/>
        </w:rPr>
        <w:t>g</w:t>
      </w:r>
      <w:r w:rsidR="0044686B" w:rsidRPr="00E44908">
        <w:rPr>
          <w:rFonts w:ascii="Times New Roman" w:hAnsi="Times New Roman" w:cs="Times New Roman"/>
          <w:sz w:val="24"/>
          <w:szCs w:val="24"/>
        </w:rPr>
        <w:t>yűlés 3 évi időtartamra 3 tagú Felügyelőbizottságot választ azzal, hogy az egyik tagot, mint elnököt választja meg</w:t>
      </w:r>
      <w:r w:rsidR="00EA3E89" w:rsidRPr="00E44908">
        <w:rPr>
          <w:rFonts w:ascii="Times New Roman" w:hAnsi="Times New Roman" w:cs="Times New Roman"/>
          <w:sz w:val="24"/>
          <w:szCs w:val="24"/>
        </w:rPr>
        <w:t>.</w:t>
      </w:r>
    </w:p>
    <w:p w:rsidR="0044686B" w:rsidRPr="00E44908" w:rsidRDefault="00F56D12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4.4.2 </w:t>
      </w:r>
      <w:r w:rsidR="0044686B" w:rsidRPr="00E44908">
        <w:rPr>
          <w:rFonts w:ascii="Times New Roman" w:hAnsi="Times New Roman" w:cs="Times New Roman"/>
          <w:sz w:val="24"/>
          <w:szCs w:val="24"/>
        </w:rPr>
        <w:t>A Felügyelő</w:t>
      </w:r>
      <w:r w:rsidRPr="00E44908">
        <w:rPr>
          <w:rFonts w:ascii="Times New Roman" w:hAnsi="Times New Roman" w:cs="Times New Roman"/>
          <w:sz w:val="24"/>
          <w:szCs w:val="24"/>
        </w:rPr>
        <w:t xml:space="preserve">bizottság bármely tagja visszahívható, amennyiben magatartásával rombolja a szövetség jó hírnevét, olyan erkölcstelen életmódot folytat, amely méltatlanná teszi a szövetségi tisztségre, a szövetség működését szándékosan akadályozza, nehezíti, vagy ellehetetleníti, a jogszabályi, illetve alapszabályban rögzített kötelezettségeit nem teljesíti, illetve személyével a jogszabályban előírt összeférhetetlenségi ok beáll. A visszahívást legalább 3 tag kezdeményezheti, amely </w:t>
      </w:r>
      <w:proofErr w:type="gramStart"/>
      <w:r w:rsidRPr="00E44908">
        <w:rPr>
          <w:rFonts w:ascii="Times New Roman" w:hAnsi="Times New Roman" w:cs="Times New Roman"/>
          <w:sz w:val="24"/>
          <w:szCs w:val="24"/>
        </w:rPr>
        <w:t>alapján</w:t>
      </w:r>
      <w:proofErr w:type="gramEnd"/>
      <w:r w:rsidRPr="00E44908">
        <w:rPr>
          <w:rFonts w:ascii="Times New Roman" w:hAnsi="Times New Roman" w:cs="Times New Roman"/>
          <w:sz w:val="24"/>
          <w:szCs w:val="24"/>
        </w:rPr>
        <w:t xml:space="preserve"> 30 napon belüli időpontra rendkívüli </w:t>
      </w:r>
      <w:r w:rsidR="0044686B" w:rsidRPr="00E44908">
        <w:rPr>
          <w:rFonts w:ascii="Times New Roman" w:hAnsi="Times New Roman" w:cs="Times New Roman"/>
          <w:sz w:val="24"/>
          <w:szCs w:val="24"/>
        </w:rPr>
        <w:t>tag</w:t>
      </w:r>
      <w:r w:rsidRPr="00E44908">
        <w:rPr>
          <w:rFonts w:ascii="Times New Roman" w:hAnsi="Times New Roman" w:cs="Times New Roman"/>
          <w:sz w:val="24"/>
          <w:szCs w:val="24"/>
        </w:rPr>
        <w:t xml:space="preserve">gyűlést kell összehívni. A rendkívüli </w:t>
      </w:r>
      <w:r w:rsidR="0044686B" w:rsidRPr="00E44908">
        <w:rPr>
          <w:rFonts w:ascii="Times New Roman" w:hAnsi="Times New Roman" w:cs="Times New Roman"/>
          <w:sz w:val="24"/>
          <w:szCs w:val="24"/>
        </w:rPr>
        <w:t>tag</w:t>
      </w:r>
      <w:r w:rsidRPr="00E44908">
        <w:rPr>
          <w:rFonts w:ascii="Times New Roman" w:hAnsi="Times New Roman" w:cs="Times New Roman"/>
          <w:sz w:val="24"/>
          <w:szCs w:val="24"/>
        </w:rPr>
        <w:t xml:space="preserve">gyűlésre az érintett tisztségviselőt írásban meg kell hívni. A visszahívásra okot adó </w:t>
      </w:r>
      <w:r w:rsidRPr="00E44908">
        <w:rPr>
          <w:rFonts w:ascii="Times New Roman" w:hAnsi="Times New Roman" w:cs="Times New Roman"/>
          <w:sz w:val="24"/>
          <w:szCs w:val="24"/>
        </w:rPr>
        <w:lastRenderedPageBreak/>
        <w:t xml:space="preserve">körülmények vizsgálata a </w:t>
      </w:r>
      <w:r w:rsidR="00FC18F4" w:rsidRPr="00E44908">
        <w:rPr>
          <w:rFonts w:ascii="Times New Roman" w:hAnsi="Times New Roman" w:cs="Times New Roman"/>
          <w:sz w:val="24"/>
          <w:szCs w:val="24"/>
        </w:rPr>
        <w:t>közgyűlés</w:t>
      </w:r>
      <w:r w:rsidRPr="00E44908">
        <w:rPr>
          <w:rFonts w:ascii="Times New Roman" w:hAnsi="Times New Roman" w:cs="Times New Roman"/>
          <w:sz w:val="24"/>
          <w:szCs w:val="24"/>
        </w:rPr>
        <w:t xml:space="preserve">en történik, ahol a </w:t>
      </w:r>
      <w:r w:rsidR="0044686B" w:rsidRPr="00E44908">
        <w:rPr>
          <w:rFonts w:ascii="Times New Roman" w:hAnsi="Times New Roman" w:cs="Times New Roman"/>
          <w:sz w:val="24"/>
          <w:szCs w:val="24"/>
        </w:rPr>
        <w:t>tag</w:t>
      </w:r>
      <w:r w:rsidRPr="00E44908">
        <w:rPr>
          <w:rFonts w:ascii="Times New Roman" w:hAnsi="Times New Roman" w:cs="Times New Roman"/>
          <w:sz w:val="24"/>
          <w:szCs w:val="24"/>
        </w:rPr>
        <w:t xml:space="preserve">gyűlés bizonyítást vesz fel. Az érintett tisztségviselő számára lehetőséget kell biztosítani, hogy bizonyítékait, védekezését érdemben előadhassa. A visszahívás tárgyában a </w:t>
      </w:r>
      <w:r w:rsidR="0044686B" w:rsidRPr="00E44908">
        <w:rPr>
          <w:rFonts w:ascii="Times New Roman" w:hAnsi="Times New Roman" w:cs="Times New Roman"/>
          <w:sz w:val="24"/>
          <w:szCs w:val="24"/>
        </w:rPr>
        <w:t>tag</w:t>
      </w:r>
      <w:r w:rsidRPr="00E44908">
        <w:rPr>
          <w:rFonts w:ascii="Times New Roman" w:hAnsi="Times New Roman" w:cs="Times New Roman"/>
          <w:sz w:val="24"/>
          <w:szCs w:val="24"/>
        </w:rPr>
        <w:t>gyűlés szótöbbséggel határoz. A határozatot írásban igazolható módon 15 napon belül meg kell küldeni az érintett tisztségviselőnek. A határozat ellen nincs</w:t>
      </w:r>
      <w:r w:rsidR="00D33D44" w:rsidRPr="00E44908">
        <w:rPr>
          <w:rFonts w:ascii="Times New Roman" w:hAnsi="Times New Roman" w:cs="Times New Roman"/>
          <w:sz w:val="24"/>
          <w:szCs w:val="24"/>
        </w:rPr>
        <w:t xml:space="preserve"> helye fellebbezésne</w:t>
      </w:r>
      <w:r w:rsidR="002A3350" w:rsidRPr="00E44908">
        <w:rPr>
          <w:rFonts w:ascii="Times New Roman" w:hAnsi="Times New Roman" w:cs="Times New Roman"/>
          <w:sz w:val="24"/>
          <w:szCs w:val="24"/>
        </w:rPr>
        <w:t>k</w:t>
      </w:r>
      <w:r w:rsidR="00D33D44" w:rsidRPr="00E44908">
        <w:rPr>
          <w:rFonts w:ascii="Times New Roman" w:hAnsi="Times New Roman" w:cs="Times New Roman"/>
          <w:sz w:val="24"/>
          <w:szCs w:val="24"/>
        </w:rPr>
        <w:t>.</w:t>
      </w:r>
      <w:r w:rsidRPr="00E449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D12" w:rsidRPr="00E44908" w:rsidRDefault="00F56D12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4.3.3 A </w:t>
      </w:r>
      <w:r w:rsidR="002A3350" w:rsidRPr="00E44908">
        <w:rPr>
          <w:rFonts w:ascii="Times New Roman" w:hAnsi="Times New Roman" w:cs="Times New Roman"/>
          <w:sz w:val="24"/>
          <w:szCs w:val="24"/>
        </w:rPr>
        <w:t>köz</w:t>
      </w:r>
      <w:r w:rsidR="0044686B" w:rsidRPr="00E44908">
        <w:rPr>
          <w:rFonts w:ascii="Times New Roman" w:hAnsi="Times New Roman" w:cs="Times New Roman"/>
          <w:sz w:val="24"/>
          <w:szCs w:val="24"/>
        </w:rPr>
        <w:t>gyűlés a Felügyelő</w:t>
      </w:r>
      <w:r w:rsidRPr="00E44908">
        <w:rPr>
          <w:rFonts w:ascii="Times New Roman" w:hAnsi="Times New Roman" w:cs="Times New Roman"/>
          <w:sz w:val="24"/>
          <w:szCs w:val="24"/>
        </w:rPr>
        <w:t>bizottság elnökévé és tagjává olyan személyt is megválaszthat, aki nem a szövetség tagjának</w:t>
      </w:r>
      <w:r w:rsidR="00634804" w:rsidRPr="00E44908">
        <w:rPr>
          <w:rFonts w:ascii="Times New Roman" w:hAnsi="Times New Roman" w:cs="Times New Roman"/>
          <w:sz w:val="24"/>
          <w:szCs w:val="24"/>
        </w:rPr>
        <w:t xml:space="preserve"> </w:t>
      </w:r>
      <w:r w:rsidR="00D03254" w:rsidRPr="00E44908">
        <w:rPr>
          <w:rFonts w:ascii="Times New Roman" w:hAnsi="Times New Roman" w:cs="Times New Roman"/>
          <w:sz w:val="24"/>
          <w:szCs w:val="24"/>
        </w:rPr>
        <w:t>törvényes</w:t>
      </w:r>
      <w:r w:rsidRPr="00E44908">
        <w:rPr>
          <w:rFonts w:ascii="Times New Roman" w:hAnsi="Times New Roman" w:cs="Times New Roman"/>
          <w:sz w:val="24"/>
          <w:szCs w:val="24"/>
        </w:rPr>
        <w:t xml:space="preserve"> képviselője.</w:t>
      </w:r>
    </w:p>
    <w:p w:rsidR="00F56D12" w:rsidRPr="00E44908" w:rsidRDefault="00F56D12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4.3.4 Nem lehet a </w:t>
      </w:r>
      <w:r w:rsidR="0044686B" w:rsidRPr="00E44908">
        <w:rPr>
          <w:rFonts w:ascii="Times New Roman" w:hAnsi="Times New Roman" w:cs="Times New Roman"/>
          <w:sz w:val="24"/>
          <w:szCs w:val="24"/>
        </w:rPr>
        <w:t>Felügyelő</w:t>
      </w:r>
      <w:r w:rsidRPr="00E44908">
        <w:rPr>
          <w:rFonts w:ascii="Times New Roman" w:hAnsi="Times New Roman" w:cs="Times New Roman"/>
          <w:sz w:val="24"/>
          <w:szCs w:val="24"/>
        </w:rPr>
        <w:t>bizottság elnöke vagy tagja az a személy, aki</w:t>
      </w:r>
    </w:p>
    <w:p w:rsidR="00F56D12" w:rsidRPr="00E44908" w:rsidRDefault="00F56D12" w:rsidP="00D33D44">
      <w:pPr>
        <w:ind w:left="14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90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4490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44908">
        <w:rPr>
          <w:rFonts w:ascii="Times New Roman" w:hAnsi="Times New Roman" w:cs="Times New Roman"/>
          <w:sz w:val="24"/>
          <w:szCs w:val="24"/>
        </w:rPr>
        <w:t>legfőbb</w:t>
      </w:r>
      <w:proofErr w:type="gramEnd"/>
      <w:r w:rsidRPr="00E44908">
        <w:rPr>
          <w:rFonts w:ascii="Times New Roman" w:hAnsi="Times New Roman" w:cs="Times New Roman"/>
          <w:sz w:val="24"/>
          <w:szCs w:val="24"/>
        </w:rPr>
        <w:t xml:space="preserve"> szerv, illetve az ügyintéző és képviseleti szerv elnöke vagy tagja (ide nem értve a szövetség legfőbb szervének azon tagjait, akik tisztséget nem töltenek be),</w:t>
      </w:r>
    </w:p>
    <w:p w:rsidR="00F56D12" w:rsidRPr="00E44908" w:rsidRDefault="00F56D12" w:rsidP="00EA3E89">
      <w:pPr>
        <w:tabs>
          <w:tab w:val="left" w:pos="4536"/>
        </w:tabs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b.</w:t>
      </w:r>
      <w:r w:rsidR="00EA3E89" w:rsidRPr="00E449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490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44908">
        <w:rPr>
          <w:rFonts w:ascii="Times New Roman" w:hAnsi="Times New Roman" w:cs="Times New Roman"/>
          <w:sz w:val="24"/>
          <w:szCs w:val="24"/>
        </w:rPr>
        <w:t xml:space="preserve"> közhasznú szervezettel e megbízatásán kívüli más tevékenység kifejtésére irányuló munkaviszonyban vagy munkavégzésre irányuló egyéb jogviszonyban áll, ha jogszabály másképp nem rendelkezik,</w:t>
      </w:r>
    </w:p>
    <w:p w:rsidR="00F56D12" w:rsidRPr="00E44908" w:rsidRDefault="00F56D12" w:rsidP="00D33D44">
      <w:pPr>
        <w:ind w:left="14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908">
        <w:rPr>
          <w:rFonts w:ascii="Times New Roman" w:hAnsi="Times New Roman" w:cs="Times New Roman"/>
          <w:sz w:val="24"/>
          <w:szCs w:val="24"/>
        </w:rPr>
        <w:t>c.</w:t>
      </w:r>
      <w:proofErr w:type="gramEnd"/>
      <w:r w:rsidRPr="00E449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44908">
        <w:rPr>
          <w:rFonts w:ascii="Times New Roman" w:hAnsi="Times New Roman" w:cs="Times New Roman"/>
          <w:sz w:val="24"/>
          <w:szCs w:val="24"/>
        </w:rPr>
        <w:t>a közhasznú szervezet cél szerinti juttatásából részesül – kivéve a bárki által megkötés nélkül igénybe vehető nem pénzbeli szolgáltatásokat, és a szövetség által tagjának a tagsági jogviszony alapján a létesíti okiratban foglaltaknak megfelelően nyújtott cél szerinti juttatást-, illetve</w:t>
      </w:r>
    </w:p>
    <w:p w:rsidR="00F56D12" w:rsidRPr="00E44908" w:rsidRDefault="00F56D12" w:rsidP="00D33D44">
      <w:pPr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d.</w:t>
      </w:r>
      <w:r w:rsidRPr="00E449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E44908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E44908">
        <w:rPr>
          <w:rFonts w:ascii="Times New Roman" w:hAnsi="Times New Roman" w:cs="Times New Roman"/>
          <w:sz w:val="24"/>
          <w:szCs w:val="24"/>
        </w:rPr>
        <w:t xml:space="preserve"> a)-c) pontokban meghatározott személyek közeli hozzátartozója.</w:t>
      </w:r>
    </w:p>
    <w:p w:rsidR="00F56D12" w:rsidRPr="00E44908" w:rsidRDefault="00F56D12" w:rsidP="00D33D44">
      <w:pPr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A közhasznú szervezet megszűnését követő három évig nem lehet más közhasznú </w:t>
      </w:r>
      <w:proofErr w:type="gramStart"/>
      <w:r w:rsidRPr="00E44908">
        <w:rPr>
          <w:rFonts w:ascii="Times New Roman" w:hAnsi="Times New Roman" w:cs="Times New Roman"/>
          <w:sz w:val="24"/>
          <w:szCs w:val="24"/>
        </w:rPr>
        <w:t>szervezet vezető</w:t>
      </w:r>
      <w:proofErr w:type="gramEnd"/>
      <w:r w:rsidRPr="00E44908">
        <w:rPr>
          <w:rFonts w:ascii="Times New Roman" w:hAnsi="Times New Roman" w:cs="Times New Roman"/>
          <w:sz w:val="24"/>
          <w:szCs w:val="24"/>
        </w:rPr>
        <w:t xml:space="preserve"> tisztségviselője az a személy, aki korábban olyan közhasznú szervezet vezető tisztségviselője volt – annak megszűnését megelőző két évben legalább egy évig-,</w:t>
      </w:r>
    </w:p>
    <w:p w:rsidR="00F56D12" w:rsidRPr="00E44908" w:rsidRDefault="00F56D12" w:rsidP="00D33D44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amely jogutód nélkül szűnt meg úgy, hogy az állami adó- és vámhatóságnál nyilvántartott adó- és vámtartozását nem egyenlítette ki,</w:t>
      </w:r>
    </w:p>
    <w:p w:rsidR="00F56D12" w:rsidRPr="00E44908" w:rsidRDefault="00F56D12" w:rsidP="00D33D44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amellyel szemben az állami adó- és vámhatóság jelentős összegű adóhiányt tárt fel,</w:t>
      </w:r>
    </w:p>
    <w:p w:rsidR="00F56D12" w:rsidRPr="00E44908" w:rsidRDefault="00F56D12" w:rsidP="00D33D44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amellyel szemben az állami adó- és vámhatóság üzletlezárás intézkedést alkalmazott, vagy üzletlezárást helyettesíti bírságot szabott ki,</w:t>
      </w:r>
    </w:p>
    <w:p w:rsidR="0017376B" w:rsidRPr="00E44908" w:rsidRDefault="00F56D12" w:rsidP="00D33D44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amelynek adószámát az állami adó- és vámhatóság az adózás rendjéről szóló törvény szerint felfüggesztette vagy törölte.</w:t>
      </w:r>
    </w:p>
    <w:p w:rsidR="0017376B" w:rsidRPr="00E44908" w:rsidRDefault="0017376B" w:rsidP="00D33D44">
      <w:pPr>
        <w:pStyle w:val="Listaszerbekezds"/>
        <w:ind w:left="1770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A vezető tisztségviselő, illetve az ennek jelölt személy köteles valamennyi érintett közhasznú szervezetet előzetesen tájékoztatni arról, hogy ilyen tisztséget egyidejűleg más közhasznú szervezetnél is betölt.</w:t>
      </w:r>
    </w:p>
    <w:p w:rsidR="0017376B" w:rsidRPr="00E44908" w:rsidRDefault="0017376B" w:rsidP="00D33D44">
      <w:pPr>
        <w:pStyle w:val="Listaszerbekezds"/>
        <w:ind w:left="1770"/>
        <w:jc w:val="both"/>
        <w:rPr>
          <w:rFonts w:ascii="Times New Roman" w:hAnsi="Times New Roman" w:cs="Times New Roman"/>
          <w:sz w:val="24"/>
          <w:szCs w:val="24"/>
        </w:rPr>
      </w:pPr>
    </w:p>
    <w:p w:rsidR="0017376B" w:rsidRPr="00E44908" w:rsidRDefault="0017376B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4.4.5 A </w:t>
      </w:r>
      <w:r w:rsidR="0044686B" w:rsidRPr="00E44908">
        <w:rPr>
          <w:rFonts w:ascii="Times New Roman" w:hAnsi="Times New Roman" w:cs="Times New Roman"/>
          <w:sz w:val="24"/>
          <w:szCs w:val="24"/>
        </w:rPr>
        <w:t>Felügyelő</w:t>
      </w:r>
      <w:r w:rsidRPr="00E44908">
        <w:rPr>
          <w:rFonts w:ascii="Times New Roman" w:hAnsi="Times New Roman" w:cs="Times New Roman"/>
          <w:sz w:val="24"/>
          <w:szCs w:val="24"/>
        </w:rPr>
        <w:t xml:space="preserve">bizottság határozathozatalában nem vehet részt, </w:t>
      </w:r>
      <w:r w:rsidR="00EA3E89" w:rsidRPr="00E44908">
        <w:rPr>
          <w:rFonts w:ascii="Times New Roman" w:hAnsi="Times New Roman" w:cs="Times New Roman"/>
          <w:sz w:val="24"/>
          <w:szCs w:val="24"/>
        </w:rPr>
        <w:t>aki,</w:t>
      </w:r>
      <w:r w:rsidRPr="00E44908">
        <w:rPr>
          <w:rFonts w:ascii="Times New Roman" w:hAnsi="Times New Roman" w:cs="Times New Roman"/>
          <w:sz w:val="24"/>
          <w:szCs w:val="24"/>
        </w:rPr>
        <w:t xml:space="preserve"> vagy akinek közeli hozzátartozója a határozat alapján</w:t>
      </w:r>
    </w:p>
    <w:p w:rsidR="0017376B" w:rsidRPr="00E44908" w:rsidRDefault="0017376B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4490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90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4490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44908">
        <w:rPr>
          <w:rFonts w:ascii="Times New Roman" w:hAnsi="Times New Roman" w:cs="Times New Roman"/>
          <w:sz w:val="24"/>
          <w:szCs w:val="24"/>
        </w:rPr>
        <w:t>kötelezettség</w:t>
      </w:r>
      <w:proofErr w:type="gramEnd"/>
      <w:r w:rsidRPr="00E44908">
        <w:rPr>
          <w:rFonts w:ascii="Times New Roman" w:hAnsi="Times New Roman" w:cs="Times New Roman"/>
          <w:sz w:val="24"/>
          <w:szCs w:val="24"/>
        </w:rPr>
        <w:t xml:space="preserve"> vagy felelősség alól mentesül, vagy</w:t>
      </w:r>
    </w:p>
    <w:p w:rsidR="0017376B" w:rsidRPr="00E44908" w:rsidRDefault="0017376B" w:rsidP="00D33D44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 w:rsidRPr="00E44908">
        <w:rPr>
          <w:rFonts w:ascii="Times New Roman" w:hAnsi="Times New Roman" w:cs="Times New Roman"/>
          <w:sz w:val="24"/>
          <w:szCs w:val="24"/>
        </w:rPr>
        <w:t>bármilyen</w:t>
      </w:r>
      <w:proofErr w:type="gramEnd"/>
      <w:r w:rsidRPr="00E44908">
        <w:rPr>
          <w:rFonts w:ascii="Times New Roman" w:hAnsi="Times New Roman" w:cs="Times New Roman"/>
          <w:sz w:val="24"/>
          <w:szCs w:val="24"/>
        </w:rPr>
        <w:t xml:space="preserve"> más előnyben részesül, illetve a megkötendő jogügyletben egyébként érdekelt.</w:t>
      </w:r>
    </w:p>
    <w:p w:rsidR="0017376B" w:rsidRPr="00E44908" w:rsidRDefault="0017376B" w:rsidP="00D33D44">
      <w:pPr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Nem minősül előnynek a szövetség cél szerinti juttatásai keretében a bárki által megkötés nélkül igénybe vehető nem pénzbeli szolgáltatás, illetve a szövetség által tagjának, a tagsági jogviszony alapján nyújtott, létesíti okiratnak megfelelő cél szerinti juttatás.</w:t>
      </w:r>
    </w:p>
    <w:p w:rsidR="00F56D12" w:rsidRPr="00E44908" w:rsidRDefault="0017376B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4.4.6 A </w:t>
      </w:r>
      <w:r w:rsidR="0044686B" w:rsidRPr="00E44908">
        <w:rPr>
          <w:rFonts w:ascii="Times New Roman" w:hAnsi="Times New Roman" w:cs="Times New Roman"/>
          <w:sz w:val="24"/>
          <w:szCs w:val="24"/>
        </w:rPr>
        <w:t>Felügyelő</w:t>
      </w:r>
      <w:r w:rsidRPr="00E44908">
        <w:rPr>
          <w:rFonts w:ascii="Times New Roman" w:hAnsi="Times New Roman" w:cs="Times New Roman"/>
          <w:sz w:val="24"/>
          <w:szCs w:val="24"/>
        </w:rPr>
        <w:t>bizottság ellenőrzi a szövetség működését, gazdálkodását. Ennek során a vezető tisztségviselőktől jelentést, a szervezet munkavállalóitól pedig tájékoztatást vagy felvilágosítást kérhet, továbbá a közhasznú szervezet könyveibe és irataiba betekinthet, azokat megvizsgálhatja.</w:t>
      </w:r>
    </w:p>
    <w:p w:rsidR="0017376B" w:rsidRPr="00E44908" w:rsidRDefault="0017376B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4.4.7 </w:t>
      </w:r>
      <w:r w:rsidR="0044686B" w:rsidRPr="00E44908">
        <w:rPr>
          <w:rFonts w:ascii="Times New Roman" w:hAnsi="Times New Roman" w:cs="Times New Roman"/>
          <w:sz w:val="24"/>
          <w:szCs w:val="24"/>
        </w:rPr>
        <w:t>A Felügyelő</w:t>
      </w:r>
      <w:r w:rsidRPr="00E44908">
        <w:rPr>
          <w:rFonts w:ascii="Times New Roman" w:hAnsi="Times New Roman" w:cs="Times New Roman"/>
          <w:sz w:val="24"/>
          <w:szCs w:val="24"/>
        </w:rPr>
        <w:t xml:space="preserve">bizottság elnökét és két tagját a </w:t>
      </w:r>
      <w:r w:rsidR="002A3350" w:rsidRPr="00E44908">
        <w:rPr>
          <w:rFonts w:ascii="Times New Roman" w:hAnsi="Times New Roman" w:cs="Times New Roman"/>
          <w:sz w:val="24"/>
          <w:szCs w:val="24"/>
        </w:rPr>
        <w:t>köz</w:t>
      </w:r>
      <w:r w:rsidRPr="00E44908">
        <w:rPr>
          <w:rFonts w:ascii="Times New Roman" w:hAnsi="Times New Roman" w:cs="Times New Roman"/>
          <w:sz w:val="24"/>
          <w:szCs w:val="24"/>
        </w:rPr>
        <w:t xml:space="preserve">gyűlés választja nyílt szavazással. Működéséért kizárólag a </w:t>
      </w:r>
      <w:r w:rsidR="002A3350" w:rsidRPr="00E44908">
        <w:rPr>
          <w:rFonts w:ascii="Times New Roman" w:hAnsi="Times New Roman" w:cs="Times New Roman"/>
          <w:sz w:val="24"/>
          <w:szCs w:val="24"/>
        </w:rPr>
        <w:t>köz</w:t>
      </w:r>
      <w:r w:rsidRPr="00E44908">
        <w:rPr>
          <w:rFonts w:ascii="Times New Roman" w:hAnsi="Times New Roman" w:cs="Times New Roman"/>
          <w:sz w:val="24"/>
          <w:szCs w:val="24"/>
        </w:rPr>
        <w:t>gyűlésnek felelős. A bizottság tevékenységét a bizottság elnöke irányítja.</w:t>
      </w:r>
    </w:p>
    <w:p w:rsidR="0017376B" w:rsidRPr="00E44908" w:rsidRDefault="0017376B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4.4.8 A bizottság éves ellenőrzési terv alapján dolgozik, amelyről a szövetség elnökségét tájékoztatja.</w:t>
      </w:r>
    </w:p>
    <w:p w:rsidR="0017376B" w:rsidRPr="00E44908" w:rsidRDefault="0017376B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4.4.9 A bizottság feladata a szövetség pénz-, vagyonkezelésének és jogszerű működésének vizsgálata, a gazdálkodás célszerűségének, szabályszerűségének, az előirányzott bevételek és kiadások teljesítésének évenkénti vizsgálata.</w:t>
      </w:r>
    </w:p>
    <w:p w:rsidR="0017376B" w:rsidRPr="00E44908" w:rsidRDefault="0017376B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4.4.10 A bizottság tagjai feladatuk ellátása során jogosultak a szövetség gazdálkodásával és működésével kapcsolatos bármely iratba betekinteni, a szövetség tisztségviselőitől tájékoztatást kérni. Az ellenőrzések megkezdéséről a bizottság elnöke tájékoztatni köteles az elnökséget.</w:t>
      </w:r>
    </w:p>
    <w:p w:rsidR="0017376B" w:rsidRPr="00E44908" w:rsidRDefault="0017376B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4.4.11 Az ellenőrzés tapasztalatairól a bizottság elnöke a vizsgálat befejezésétől számított 15 napon belül írásban tájékoztatja az elnökséget. A </w:t>
      </w:r>
      <w:r w:rsidR="0044686B" w:rsidRPr="00E44908">
        <w:rPr>
          <w:rFonts w:ascii="Times New Roman" w:hAnsi="Times New Roman" w:cs="Times New Roman"/>
          <w:sz w:val="24"/>
          <w:szCs w:val="24"/>
        </w:rPr>
        <w:t>Felügyelő</w:t>
      </w:r>
      <w:r w:rsidRPr="00E44908">
        <w:rPr>
          <w:rFonts w:ascii="Times New Roman" w:hAnsi="Times New Roman" w:cs="Times New Roman"/>
          <w:sz w:val="24"/>
          <w:szCs w:val="24"/>
        </w:rPr>
        <w:t>bizottság köteles az elnökség tájékoztatása mellett az elnökségi ülés összehívását kezdeményezni, ha arról szerez tudomást, hogy</w:t>
      </w:r>
    </w:p>
    <w:p w:rsidR="0017376B" w:rsidRPr="00E44908" w:rsidRDefault="0017376B" w:rsidP="00D33D44">
      <w:pPr>
        <w:ind w:left="14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90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4490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4490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44908">
        <w:rPr>
          <w:rFonts w:ascii="Times New Roman" w:hAnsi="Times New Roman" w:cs="Times New Roman"/>
          <w:sz w:val="24"/>
          <w:szCs w:val="24"/>
        </w:rPr>
        <w:t xml:space="preserve"> szervezet működése során olyan jogszabálysértés vagy a szervezet érdekeit egyébként súlyosan sértő esemény (mulasztás) történt, amelynek a megszüntetése vagy következményeinek elhárítása, illetve enyhítése az intézkedésre jogosult szerv döntését teszi szükségessé,</w:t>
      </w:r>
    </w:p>
    <w:p w:rsidR="0017376B" w:rsidRPr="00E44908" w:rsidRDefault="0017376B" w:rsidP="00D33D44">
      <w:pPr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 w:rsidRPr="00E4490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44908">
        <w:rPr>
          <w:rFonts w:ascii="Times New Roman" w:hAnsi="Times New Roman" w:cs="Times New Roman"/>
          <w:sz w:val="24"/>
          <w:szCs w:val="24"/>
        </w:rPr>
        <w:t xml:space="preserve"> vezető tisztségviselők felelősségét megalapozó tény merült fel.</w:t>
      </w:r>
    </w:p>
    <w:p w:rsidR="0044686B" w:rsidRPr="00E44908" w:rsidRDefault="0044686B" w:rsidP="00D33D44">
      <w:pPr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Az elnökségi ülést a Felügyelő</w:t>
      </w:r>
      <w:r w:rsidR="0017376B" w:rsidRPr="00E44908">
        <w:rPr>
          <w:rFonts w:ascii="Times New Roman" w:hAnsi="Times New Roman" w:cs="Times New Roman"/>
          <w:sz w:val="24"/>
          <w:szCs w:val="24"/>
        </w:rPr>
        <w:t xml:space="preserve">bizottság indítványára – annak megtételétől számított harminc napon belül – intézkedés céljából össze kell hívni. E határidő </w:t>
      </w:r>
      <w:r w:rsidRPr="00E44908">
        <w:rPr>
          <w:rFonts w:ascii="Times New Roman" w:hAnsi="Times New Roman" w:cs="Times New Roman"/>
          <w:sz w:val="24"/>
          <w:szCs w:val="24"/>
        </w:rPr>
        <w:t xml:space="preserve">eredménytelen eltelte esetén a </w:t>
      </w:r>
      <w:r w:rsidR="002A3350" w:rsidRPr="00E44908">
        <w:rPr>
          <w:rFonts w:ascii="Times New Roman" w:hAnsi="Times New Roman" w:cs="Times New Roman"/>
          <w:sz w:val="24"/>
          <w:szCs w:val="24"/>
        </w:rPr>
        <w:t>köz</w:t>
      </w:r>
      <w:r w:rsidR="0017376B" w:rsidRPr="00E44908">
        <w:rPr>
          <w:rFonts w:ascii="Times New Roman" w:hAnsi="Times New Roman" w:cs="Times New Roman"/>
          <w:sz w:val="24"/>
          <w:szCs w:val="24"/>
        </w:rPr>
        <w:t xml:space="preserve">gyűlés és az elnökségi ülés összehívására a </w:t>
      </w:r>
      <w:r w:rsidRPr="00E44908">
        <w:rPr>
          <w:rFonts w:ascii="Times New Roman" w:hAnsi="Times New Roman" w:cs="Times New Roman"/>
          <w:sz w:val="24"/>
          <w:szCs w:val="24"/>
        </w:rPr>
        <w:t>Felügyelő</w:t>
      </w:r>
      <w:r w:rsidR="0017376B" w:rsidRPr="00E44908">
        <w:rPr>
          <w:rFonts w:ascii="Times New Roman" w:hAnsi="Times New Roman" w:cs="Times New Roman"/>
          <w:sz w:val="24"/>
          <w:szCs w:val="24"/>
        </w:rPr>
        <w:t>bizottság is jogosult.</w:t>
      </w:r>
    </w:p>
    <w:p w:rsidR="0017376B" w:rsidRPr="00E44908" w:rsidRDefault="0017376B" w:rsidP="00D33D44">
      <w:pPr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lastRenderedPageBreak/>
        <w:br/>
        <w:t>Ha az arra jogosult szerv a törvényes működés helyreállítása érdekében szükséges intézkedéseket nem teszi meg, a bizottság köteles értesít</w:t>
      </w:r>
      <w:r w:rsidR="00AF7E1F" w:rsidRPr="00E44908">
        <w:rPr>
          <w:rFonts w:ascii="Times New Roman" w:hAnsi="Times New Roman" w:cs="Times New Roman"/>
          <w:sz w:val="24"/>
          <w:szCs w:val="24"/>
        </w:rPr>
        <w:t>en</w:t>
      </w:r>
      <w:r w:rsidRPr="00E44908">
        <w:rPr>
          <w:rFonts w:ascii="Times New Roman" w:hAnsi="Times New Roman" w:cs="Times New Roman"/>
          <w:sz w:val="24"/>
          <w:szCs w:val="24"/>
        </w:rPr>
        <w:t>i a törvényességi felügyeletet ellátó szervet.</w:t>
      </w:r>
    </w:p>
    <w:p w:rsidR="0017376B" w:rsidRPr="00E44908" w:rsidRDefault="0017376B" w:rsidP="00D33D4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4.4.12 A </w:t>
      </w:r>
      <w:r w:rsidR="0044686B" w:rsidRPr="00E44908">
        <w:rPr>
          <w:rFonts w:ascii="Times New Roman" w:hAnsi="Times New Roman" w:cs="Times New Roman"/>
          <w:sz w:val="24"/>
          <w:szCs w:val="24"/>
        </w:rPr>
        <w:t>Felügyelő</w:t>
      </w:r>
      <w:r w:rsidRPr="00E44908">
        <w:rPr>
          <w:rFonts w:ascii="Times New Roman" w:hAnsi="Times New Roman" w:cs="Times New Roman"/>
          <w:sz w:val="24"/>
          <w:szCs w:val="24"/>
        </w:rPr>
        <w:t>bizottság ülését annak elnöke hívja össze</w:t>
      </w:r>
      <w:r w:rsidR="00AF7E1F" w:rsidRPr="00E44908">
        <w:rPr>
          <w:rFonts w:ascii="Times New Roman" w:hAnsi="Times New Roman" w:cs="Times New Roman"/>
          <w:sz w:val="24"/>
          <w:szCs w:val="24"/>
        </w:rPr>
        <w:t>,</w:t>
      </w:r>
      <w:r w:rsidRPr="00E44908">
        <w:rPr>
          <w:rFonts w:ascii="Times New Roman" w:hAnsi="Times New Roman" w:cs="Times New Roman"/>
          <w:sz w:val="24"/>
          <w:szCs w:val="24"/>
        </w:rPr>
        <w:t xml:space="preserve"> írásban igazolható módon kézbesített, az ülés helyét, idejét és a napirendi pontokat is tartalmazó meghívó útján azzal, hogy a meghívók elküldése és az ülés napja között legalább 15 nap időköznek kell lennie.</w:t>
      </w:r>
    </w:p>
    <w:p w:rsidR="0017376B" w:rsidRPr="00E44908" w:rsidRDefault="0017376B" w:rsidP="00D33D4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4.4.13 A </w:t>
      </w:r>
      <w:r w:rsidR="0044686B" w:rsidRPr="00E44908">
        <w:rPr>
          <w:rFonts w:ascii="Times New Roman" w:hAnsi="Times New Roman" w:cs="Times New Roman"/>
          <w:sz w:val="24"/>
          <w:szCs w:val="24"/>
        </w:rPr>
        <w:t>Felügyelő</w:t>
      </w:r>
      <w:r w:rsidRPr="00E44908">
        <w:rPr>
          <w:rFonts w:ascii="Times New Roman" w:hAnsi="Times New Roman" w:cs="Times New Roman"/>
          <w:sz w:val="24"/>
          <w:szCs w:val="24"/>
        </w:rPr>
        <w:t xml:space="preserve">bizottság szükség szerint, de legalább évente egyszer ülésezik. </w:t>
      </w:r>
      <w:r w:rsidR="0044686B" w:rsidRPr="00E44908">
        <w:rPr>
          <w:rFonts w:ascii="Times New Roman" w:hAnsi="Times New Roman" w:cs="Times New Roman"/>
          <w:sz w:val="24"/>
          <w:szCs w:val="24"/>
        </w:rPr>
        <w:t>Szükség szerint a Felügyelő</w:t>
      </w:r>
      <w:r w:rsidRPr="00E44908">
        <w:rPr>
          <w:rFonts w:ascii="Times New Roman" w:hAnsi="Times New Roman" w:cs="Times New Roman"/>
          <w:sz w:val="24"/>
          <w:szCs w:val="24"/>
        </w:rPr>
        <w:t>bizottság ülése többször is összehívható.</w:t>
      </w:r>
    </w:p>
    <w:p w:rsidR="0017376B" w:rsidRPr="00E44908" w:rsidRDefault="0017376B" w:rsidP="00D33D4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4.4.14 Munkájáról legalább évente egy alkalommal vagy a </w:t>
      </w:r>
      <w:r w:rsidR="0044686B" w:rsidRPr="00E44908">
        <w:rPr>
          <w:rFonts w:ascii="Times New Roman" w:hAnsi="Times New Roman" w:cs="Times New Roman"/>
          <w:sz w:val="24"/>
          <w:szCs w:val="24"/>
        </w:rPr>
        <w:t>tag</w:t>
      </w:r>
      <w:r w:rsidRPr="00E44908">
        <w:rPr>
          <w:rFonts w:ascii="Times New Roman" w:hAnsi="Times New Roman" w:cs="Times New Roman"/>
          <w:sz w:val="24"/>
          <w:szCs w:val="24"/>
        </w:rPr>
        <w:t xml:space="preserve">gyűlés igénye szerint köteles beszámolni a </w:t>
      </w:r>
      <w:r w:rsidR="0044686B" w:rsidRPr="00E44908">
        <w:rPr>
          <w:rFonts w:ascii="Times New Roman" w:hAnsi="Times New Roman" w:cs="Times New Roman"/>
          <w:sz w:val="24"/>
          <w:szCs w:val="24"/>
        </w:rPr>
        <w:t>tag</w:t>
      </w:r>
      <w:r w:rsidRPr="00E44908">
        <w:rPr>
          <w:rFonts w:ascii="Times New Roman" w:hAnsi="Times New Roman" w:cs="Times New Roman"/>
          <w:sz w:val="24"/>
          <w:szCs w:val="24"/>
        </w:rPr>
        <w:t>gyűlésnek.</w:t>
      </w:r>
    </w:p>
    <w:p w:rsidR="0017376B" w:rsidRPr="00E44908" w:rsidRDefault="0017376B" w:rsidP="00D33D4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4.4.15 A </w:t>
      </w:r>
      <w:r w:rsidR="0044686B" w:rsidRPr="00E44908">
        <w:rPr>
          <w:rFonts w:ascii="Times New Roman" w:hAnsi="Times New Roman" w:cs="Times New Roman"/>
          <w:sz w:val="24"/>
          <w:szCs w:val="24"/>
        </w:rPr>
        <w:t>felügyelőb</w:t>
      </w:r>
      <w:r w:rsidRPr="00E44908">
        <w:rPr>
          <w:rFonts w:ascii="Times New Roman" w:hAnsi="Times New Roman" w:cs="Times New Roman"/>
          <w:sz w:val="24"/>
          <w:szCs w:val="24"/>
        </w:rPr>
        <w:t>izottsági ülés a</w:t>
      </w:r>
      <w:r w:rsidR="0044686B" w:rsidRPr="00E44908">
        <w:rPr>
          <w:rFonts w:ascii="Times New Roman" w:hAnsi="Times New Roman" w:cs="Times New Roman"/>
          <w:sz w:val="24"/>
          <w:szCs w:val="24"/>
        </w:rPr>
        <w:t>kkor határozatképes, ha azon a Felügyelő</w:t>
      </w:r>
      <w:r w:rsidRPr="00E44908">
        <w:rPr>
          <w:rFonts w:ascii="Times New Roman" w:hAnsi="Times New Roman" w:cs="Times New Roman"/>
          <w:sz w:val="24"/>
          <w:szCs w:val="24"/>
        </w:rPr>
        <w:t>bizottság l</w:t>
      </w:r>
      <w:r w:rsidR="0044686B" w:rsidRPr="00E44908">
        <w:rPr>
          <w:rFonts w:ascii="Times New Roman" w:hAnsi="Times New Roman" w:cs="Times New Roman"/>
          <w:sz w:val="24"/>
          <w:szCs w:val="24"/>
        </w:rPr>
        <w:t>egalább két tagja jelen van. A Felügyelő</w:t>
      </w:r>
      <w:r w:rsidRPr="00E44908">
        <w:rPr>
          <w:rFonts w:ascii="Times New Roman" w:hAnsi="Times New Roman" w:cs="Times New Roman"/>
          <w:sz w:val="24"/>
          <w:szCs w:val="24"/>
        </w:rPr>
        <w:t>bizottság határozatait nyílt szavazással, egyszerű szótöbbséggel hozza. Szavazategyenlőség esetén a javaslatot elvetettnek kell tekinteni.</w:t>
      </w:r>
    </w:p>
    <w:p w:rsidR="0017376B" w:rsidRPr="00E44908" w:rsidRDefault="0017376B" w:rsidP="00D33D4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4.4.16 </w:t>
      </w:r>
      <w:r w:rsidR="00207A82" w:rsidRPr="00E44908">
        <w:rPr>
          <w:rFonts w:ascii="Times New Roman" w:hAnsi="Times New Roman" w:cs="Times New Roman"/>
          <w:sz w:val="24"/>
          <w:szCs w:val="24"/>
        </w:rPr>
        <w:t>A Felügyelő</w:t>
      </w:r>
      <w:r w:rsidRPr="00E44908">
        <w:rPr>
          <w:rFonts w:ascii="Times New Roman" w:hAnsi="Times New Roman" w:cs="Times New Roman"/>
          <w:sz w:val="24"/>
          <w:szCs w:val="24"/>
        </w:rPr>
        <w:t>bizottság ülésein tanácskozási joggal részt vehet a szövetség elnöke.</w:t>
      </w:r>
    </w:p>
    <w:p w:rsidR="0017376B" w:rsidRPr="00E44908" w:rsidRDefault="0017376B" w:rsidP="00D33D4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4.4.17 </w:t>
      </w:r>
      <w:r w:rsidR="00207A82" w:rsidRPr="00E44908">
        <w:rPr>
          <w:rFonts w:ascii="Times New Roman" w:hAnsi="Times New Roman" w:cs="Times New Roman"/>
          <w:sz w:val="24"/>
          <w:szCs w:val="24"/>
        </w:rPr>
        <w:t>A Felügyelő</w:t>
      </w:r>
      <w:r w:rsidRPr="00E44908">
        <w:rPr>
          <w:rFonts w:ascii="Times New Roman" w:hAnsi="Times New Roman" w:cs="Times New Roman"/>
          <w:sz w:val="24"/>
          <w:szCs w:val="24"/>
        </w:rPr>
        <w:t>bizottság működésére egyébként az elnökség működési szabályait kell értelemszerűen alkalmazni.</w:t>
      </w:r>
    </w:p>
    <w:p w:rsidR="0017376B" w:rsidRPr="00E44908" w:rsidRDefault="0017376B" w:rsidP="00D33D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08">
        <w:rPr>
          <w:rFonts w:ascii="Times New Roman" w:hAnsi="Times New Roman" w:cs="Times New Roman"/>
          <w:b/>
          <w:sz w:val="24"/>
          <w:szCs w:val="24"/>
        </w:rPr>
        <w:t>5.Egyéb bizottságok, szakmai kollégiumok</w:t>
      </w:r>
    </w:p>
    <w:p w:rsidR="0017376B" w:rsidRPr="00E44908" w:rsidRDefault="0017376B" w:rsidP="00D33D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4908">
        <w:rPr>
          <w:rFonts w:ascii="Times New Roman" w:hAnsi="Times New Roman" w:cs="Times New Roman"/>
          <w:b/>
          <w:sz w:val="24"/>
          <w:szCs w:val="24"/>
        </w:rPr>
        <w:tab/>
      </w:r>
      <w:r w:rsidRPr="00E44908">
        <w:rPr>
          <w:rFonts w:ascii="Times New Roman" w:hAnsi="Times New Roman" w:cs="Times New Roman"/>
          <w:sz w:val="24"/>
          <w:szCs w:val="24"/>
        </w:rPr>
        <w:t xml:space="preserve">5.1 </w:t>
      </w:r>
      <w:r w:rsidRPr="00E44908">
        <w:rPr>
          <w:rFonts w:ascii="Times New Roman" w:hAnsi="Times New Roman" w:cs="Times New Roman"/>
          <w:sz w:val="24"/>
          <w:szCs w:val="24"/>
          <w:u w:val="single"/>
        </w:rPr>
        <w:t>Mesterek tanácsa</w:t>
      </w:r>
    </w:p>
    <w:p w:rsidR="0017376B" w:rsidRPr="00E44908" w:rsidRDefault="0017376B" w:rsidP="00D33D44">
      <w:p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ab/>
      </w:r>
      <w:r w:rsidRPr="00E44908">
        <w:rPr>
          <w:rFonts w:ascii="Times New Roman" w:hAnsi="Times New Roman" w:cs="Times New Roman"/>
          <w:sz w:val="24"/>
          <w:szCs w:val="24"/>
        </w:rPr>
        <w:tab/>
        <w:t>5.1.1 tagjai a dan fokozattal rendelkező versenyzők, edzők</w:t>
      </w:r>
      <w:r w:rsidR="00342B34">
        <w:rPr>
          <w:rFonts w:ascii="Times New Roman" w:hAnsi="Times New Roman" w:cs="Times New Roman"/>
          <w:sz w:val="24"/>
          <w:szCs w:val="24"/>
        </w:rPr>
        <w:t xml:space="preserve"> közül választható</w:t>
      </w:r>
      <w:r w:rsidRPr="00E44908">
        <w:rPr>
          <w:rFonts w:ascii="Times New Roman" w:hAnsi="Times New Roman" w:cs="Times New Roman"/>
          <w:sz w:val="24"/>
          <w:szCs w:val="24"/>
        </w:rPr>
        <w:t>,</w:t>
      </w:r>
    </w:p>
    <w:p w:rsidR="0017376B" w:rsidRPr="00E44908" w:rsidRDefault="0017376B" w:rsidP="00D33D44">
      <w:p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ab/>
      </w:r>
      <w:r w:rsidRPr="00E44908">
        <w:rPr>
          <w:rFonts w:ascii="Times New Roman" w:hAnsi="Times New Roman" w:cs="Times New Roman"/>
          <w:sz w:val="24"/>
          <w:szCs w:val="24"/>
        </w:rPr>
        <w:tab/>
        <w:t>5.1.2 szakmai kérdésekben állást foglalnak, irányítják az övvizsgáztatást.</w:t>
      </w:r>
    </w:p>
    <w:p w:rsidR="0017376B" w:rsidRPr="00E44908" w:rsidRDefault="0017376B" w:rsidP="00D33D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4908">
        <w:rPr>
          <w:rFonts w:ascii="Times New Roman" w:hAnsi="Times New Roman" w:cs="Times New Roman"/>
          <w:sz w:val="24"/>
          <w:szCs w:val="24"/>
        </w:rPr>
        <w:tab/>
        <w:t xml:space="preserve">5.2 </w:t>
      </w:r>
      <w:r w:rsidRPr="00E44908">
        <w:rPr>
          <w:rFonts w:ascii="Times New Roman" w:hAnsi="Times New Roman" w:cs="Times New Roman"/>
          <w:sz w:val="24"/>
          <w:szCs w:val="24"/>
          <w:u w:val="single"/>
        </w:rPr>
        <w:t>Egyéb bizottságok</w:t>
      </w:r>
    </w:p>
    <w:p w:rsidR="0017376B" w:rsidRPr="00E44908" w:rsidRDefault="0017376B" w:rsidP="00D33D44">
      <w:pPr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5.2.1 A szövetség elnöksége egyes feladatok ellátására szükség szerint további állandó, illetve eseti bizottságokat hozhat létre.</w:t>
      </w:r>
    </w:p>
    <w:p w:rsidR="0017376B" w:rsidRPr="00E44908" w:rsidRDefault="0017376B" w:rsidP="00D33D44">
      <w:pPr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5.2.2 A bizottság vezetőjét az elnökség választja, tagjait a bizottság vezetőjének javaslatára az elnökség választja.</w:t>
      </w:r>
    </w:p>
    <w:p w:rsidR="0017376B" w:rsidRPr="00E44908" w:rsidRDefault="0017376B" w:rsidP="00D33D44">
      <w:pPr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5.2.3 A bizottságok üléseit a bizottság elnöke vezeti.</w:t>
      </w:r>
    </w:p>
    <w:p w:rsidR="0017376B" w:rsidRPr="00E44908" w:rsidRDefault="0017376B" w:rsidP="00D33D44">
      <w:pPr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5.2.4 A bizottságok döntési, javaslattételi, illetőleg szervezési joggal rendelkeznek mindazon ügyekben, amelyekre rendelték őket.</w:t>
      </w:r>
    </w:p>
    <w:p w:rsidR="0017376B" w:rsidRPr="00E44908" w:rsidRDefault="0017376B" w:rsidP="00D33D44">
      <w:pPr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5.2.5 A bizottságok ügyrendjüket maguk állapítják meg és az elnökség hagyja jóvá.</w:t>
      </w:r>
    </w:p>
    <w:p w:rsidR="0017376B" w:rsidRPr="00E44908" w:rsidRDefault="0017376B" w:rsidP="00D33D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08">
        <w:rPr>
          <w:rFonts w:ascii="Times New Roman" w:hAnsi="Times New Roman" w:cs="Times New Roman"/>
          <w:b/>
          <w:sz w:val="24"/>
          <w:szCs w:val="24"/>
        </w:rPr>
        <w:lastRenderedPageBreak/>
        <w:t>6.A könyvvizsgáló</w:t>
      </w:r>
    </w:p>
    <w:p w:rsidR="0017376B" w:rsidRPr="00E44908" w:rsidRDefault="0017376B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6.1 A szövetség elnöksége igény szerint, illetve jogszabály rendelkezése alapján dönthet könyvvizsgáló megbízásáról. A szövetség könyvvizsgálója az lehet, aki az erre vonatkozó jogszabályok szerint a könyvvizsgálók nyilvántartásában szerepel.</w:t>
      </w:r>
    </w:p>
    <w:p w:rsidR="00944247" w:rsidRPr="00E44908" w:rsidRDefault="00944247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6.2 Nem lehet a szövetség könyvvizsgálója az a személy, aki</w:t>
      </w:r>
    </w:p>
    <w:p w:rsidR="00944247" w:rsidRPr="00E44908" w:rsidRDefault="00944247" w:rsidP="00D33D44">
      <w:pPr>
        <w:ind w:left="14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90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4490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44908">
        <w:rPr>
          <w:rFonts w:ascii="Times New Roman" w:hAnsi="Times New Roman" w:cs="Times New Roman"/>
          <w:sz w:val="24"/>
          <w:szCs w:val="24"/>
        </w:rPr>
        <w:t>legfőbb</w:t>
      </w:r>
      <w:proofErr w:type="gramEnd"/>
      <w:r w:rsidRPr="00E44908">
        <w:rPr>
          <w:rFonts w:ascii="Times New Roman" w:hAnsi="Times New Roman" w:cs="Times New Roman"/>
          <w:sz w:val="24"/>
          <w:szCs w:val="24"/>
        </w:rPr>
        <w:t xml:space="preserve"> szerv, illetve az ügyintéző és képviseleti szerv elnöke vagy tagja (ide nem értve a szövetség legfőbb szervének azon tagjait, akik tisztséget nem töltenek be),</w:t>
      </w:r>
    </w:p>
    <w:p w:rsidR="00944247" w:rsidRPr="00E44908" w:rsidRDefault="00944247" w:rsidP="00D33D44">
      <w:pPr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 w:rsidRPr="00E4490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44908">
        <w:rPr>
          <w:rFonts w:ascii="Times New Roman" w:hAnsi="Times New Roman" w:cs="Times New Roman"/>
          <w:sz w:val="24"/>
          <w:szCs w:val="24"/>
        </w:rPr>
        <w:t xml:space="preserve"> közhasznú szervezettel e megbízatásán kívüli más tevékenység kifejtésére irányuló munkaviszonyban vagy munkavégzésre irányuló egyéb jogviszonyban áll, ha másképp nem rendelkezik,</w:t>
      </w:r>
    </w:p>
    <w:p w:rsidR="00944247" w:rsidRPr="00E44908" w:rsidRDefault="00944247" w:rsidP="00D33D44">
      <w:pPr>
        <w:ind w:left="14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908">
        <w:rPr>
          <w:rFonts w:ascii="Times New Roman" w:hAnsi="Times New Roman" w:cs="Times New Roman"/>
          <w:sz w:val="24"/>
          <w:szCs w:val="24"/>
        </w:rPr>
        <w:t>c.</w:t>
      </w:r>
      <w:proofErr w:type="gramEnd"/>
      <w:r w:rsidRPr="00E44908">
        <w:rPr>
          <w:rFonts w:ascii="Times New Roman" w:hAnsi="Times New Roman" w:cs="Times New Roman"/>
          <w:sz w:val="24"/>
          <w:szCs w:val="24"/>
        </w:rPr>
        <w:t xml:space="preserve"> a közhasznú szervezet cél szerinti juttatásából részesül – kivéve a bárki által megkötés nélkül igénybe vehető nem pénzbeli szolgáltatásokat, és a szövet</w:t>
      </w:r>
      <w:r w:rsidR="00AF7E1F" w:rsidRPr="00E44908">
        <w:rPr>
          <w:rFonts w:ascii="Times New Roman" w:hAnsi="Times New Roman" w:cs="Times New Roman"/>
          <w:sz w:val="24"/>
          <w:szCs w:val="24"/>
        </w:rPr>
        <w:t>ség</w:t>
      </w:r>
      <w:r w:rsidRPr="00E44908">
        <w:rPr>
          <w:rFonts w:ascii="Times New Roman" w:hAnsi="Times New Roman" w:cs="Times New Roman"/>
          <w:sz w:val="24"/>
          <w:szCs w:val="24"/>
        </w:rPr>
        <w:t xml:space="preserve"> által tagjának a tagsági jogviszony alapján a létesítő okiratban foglaltaknak megfelelően nyújtott cél szerinti juttatást-, illetve</w:t>
      </w:r>
    </w:p>
    <w:p w:rsidR="00944247" w:rsidRPr="00E44908" w:rsidRDefault="00944247" w:rsidP="00D33D44">
      <w:pPr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d. </w:t>
      </w:r>
      <w:proofErr w:type="gramStart"/>
      <w:r w:rsidRPr="00E44908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E44908">
        <w:rPr>
          <w:rFonts w:ascii="Times New Roman" w:hAnsi="Times New Roman" w:cs="Times New Roman"/>
          <w:sz w:val="24"/>
          <w:szCs w:val="24"/>
        </w:rPr>
        <w:t xml:space="preserve"> a)-c) pontban meghatározott személyek közeli hozzátartozója.</w:t>
      </w:r>
    </w:p>
    <w:p w:rsidR="00944247" w:rsidRPr="00E44908" w:rsidRDefault="00944247" w:rsidP="00D33D44">
      <w:p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ab/>
        <w:t>6.3 A könyvvizsgálóval az elnökség köt szerződést.</w:t>
      </w:r>
    </w:p>
    <w:p w:rsidR="00944247" w:rsidRPr="00E44908" w:rsidRDefault="00944247" w:rsidP="00D33D4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6.4 Ha a könyvvizsgáló gazdálkodó szervezet, meg kell jelölnie azt a tagját, vezető tisztségviselőjét, illetve munkavállalóját, aki a könyvvizsgálatért személyében is felelős. A könyvvizsgáló tevékenységét a hatályos jogszabályok alapján végzi.</w:t>
      </w:r>
    </w:p>
    <w:p w:rsidR="00944247" w:rsidRPr="00E44908" w:rsidRDefault="00944247" w:rsidP="00D33D4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6.5 A könyvvizsgáló feladat- és hatáskörébe tartozik:</w:t>
      </w:r>
    </w:p>
    <w:p w:rsidR="00944247" w:rsidRPr="00E44908" w:rsidRDefault="00944247" w:rsidP="00D33D44">
      <w:pPr>
        <w:ind w:left="1413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- ellenőrzi és véleményezi a számviteli törvény szerinti beszámoló valódiságát és jogszabályszerűségét,</w:t>
      </w:r>
    </w:p>
    <w:p w:rsidR="00944247" w:rsidRPr="00E44908" w:rsidRDefault="00944247" w:rsidP="00D33D44">
      <w:pPr>
        <w:ind w:left="1413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- köteles megvizsgálni a </w:t>
      </w:r>
      <w:r w:rsidR="00FC18F4" w:rsidRPr="00E44908">
        <w:rPr>
          <w:rFonts w:ascii="Times New Roman" w:hAnsi="Times New Roman" w:cs="Times New Roman"/>
          <w:sz w:val="24"/>
          <w:szCs w:val="24"/>
        </w:rPr>
        <w:t>közgyűlés</w:t>
      </w:r>
      <w:r w:rsidRPr="00E44908">
        <w:rPr>
          <w:rFonts w:ascii="Times New Roman" w:hAnsi="Times New Roman" w:cs="Times New Roman"/>
          <w:sz w:val="24"/>
          <w:szCs w:val="24"/>
        </w:rPr>
        <w:t xml:space="preserve"> elé terjesztett minden lényeges pénzügyi jelentést, hogy az valós adatokat tartalmaz-e, illetve megfelel-e a jogszabályi előírásoknak.</w:t>
      </w:r>
    </w:p>
    <w:p w:rsidR="00944247" w:rsidRPr="00E44908" w:rsidRDefault="00944247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6.6 Betekinthet a szövetség könyveibe, a vezető tisztségviselőktől, a számvizsgáló bizottság tagjaitól, illetve a munkavállalóitól felvilágosítást kérhet, megvizsgálhatja a szövetség bankszámláját, pénztárát, értékpapír- és áruállományát, szerződéseit.</w:t>
      </w:r>
    </w:p>
    <w:p w:rsidR="00944247" w:rsidRPr="00E44908" w:rsidRDefault="00944247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6.7 A könyvvizsgáló a szövetség ügyeiről szerzett értesüléseit üzleti titokként köteles megőrizni. A könyvvizsgáló a </w:t>
      </w:r>
      <w:r w:rsidR="00207A82" w:rsidRPr="00E44908">
        <w:rPr>
          <w:rFonts w:ascii="Times New Roman" w:hAnsi="Times New Roman" w:cs="Times New Roman"/>
          <w:sz w:val="24"/>
          <w:szCs w:val="24"/>
        </w:rPr>
        <w:t>tag</w:t>
      </w:r>
      <w:r w:rsidRPr="00E44908">
        <w:rPr>
          <w:rFonts w:ascii="Times New Roman" w:hAnsi="Times New Roman" w:cs="Times New Roman"/>
          <w:sz w:val="24"/>
          <w:szCs w:val="24"/>
        </w:rPr>
        <w:t xml:space="preserve">gyűlés ülésén köteles részt venni. Ha ez szükséges, a könyvvizsgálót tanácskozási joggal az elnökség, illetve a </w:t>
      </w:r>
      <w:r w:rsidR="00207A82" w:rsidRPr="00E44908">
        <w:rPr>
          <w:rFonts w:ascii="Times New Roman" w:hAnsi="Times New Roman" w:cs="Times New Roman"/>
          <w:sz w:val="24"/>
          <w:szCs w:val="24"/>
        </w:rPr>
        <w:t>Felügyelő</w:t>
      </w:r>
      <w:r w:rsidRPr="00E44908">
        <w:rPr>
          <w:rFonts w:ascii="Times New Roman" w:hAnsi="Times New Roman" w:cs="Times New Roman"/>
          <w:sz w:val="24"/>
          <w:szCs w:val="24"/>
        </w:rPr>
        <w:t>bizottság üléseire is meg lehet hívni, illetve a könyvvizsgáló maga is kezdeményezheti ezen üléseken való részvételét. Ez utóbbi esetben a könyvvizsgáló kérelme csak különösen indokolt esetben utasítható vissza.</w:t>
      </w:r>
    </w:p>
    <w:p w:rsidR="00944247" w:rsidRPr="00E44908" w:rsidRDefault="00944247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lastRenderedPageBreak/>
        <w:t xml:space="preserve">6.8 Ha a könyvvizsgáló megállapítja, illetve egyébként tudomást szerez arról, hogy a szövetség vagyonának jelentős mértékű csökkenése várható, illetve olyan tényt észlel, amely a vezető tisztségviselők vagy a </w:t>
      </w:r>
      <w:r w:rsidR="00207A82" w:rsidRPr="00E44908">
        <w:rPr>
          <w:rFonts w:ascii="Times New Roman" w:hAnsi="Times New Roman" w:cs="Times New Roman"/>
          <w:sz w:val="24"/>
          <w:szCs w:val="24"/>
        </w:rPr>
        <w:t>Felügyelő</w:t>
      </w:r>
      <w:r w:rsidRPr="00E44908">
        <w:rPr>
          <w:rFonts w:ascii="Times New Roman" w:hAnsi="Times New Roman" w:cs="Times New Roman"/>
          <w:sz w:val="24"/>
          <w:szCs w:val="24"/>
        </w:rPr>
        <w:t>bizottság tagjainak e törvényben meghatározott felelőssé</w:t>
      </w:r>
      <w:r w:rsidR="002A3350" w:rsidRPr="00E44908">
        <w:rPr>
          <w:rFonts w:ascii="Times New Roman" w:hAnsi="Times New Roman" w:cs="Times New Roman"/>
          <w:sz w:val="24"/>
          <w:szCs w:val="24"/>
        </w:rPr>
        <w:t>gét vonja maga után, köteles a köz</w:t>
      </w:r>
      <w:r w:rsidRPr="00E44908">
        <w:rPr>
          <w:rFonts w:ascii="Times New Roman" w:hAnsi="Times New Roman" w:cs="Times New Roman"/>
          <w:sz w:val="24"/>
          <w:szCs w:val="24"/>
        </w:rPr>
        <w:t>gyűlés összehívását kezdeményezni az elnöknél, aki azt köteles összehívni.</w:t>
      </w:r>
    </w:p>
    <w:p w:rsidR="00944247" w:rsidRPr="00E44908" w:rsidRDefault="00944247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6.9 Ha az arra jogosult szerv a törvényes működés helyreállítása érdekében a szükséges intézkedéseket nem teszi meg, a könyvvizsgáló köteles értesíteni a törvényességi felügyeletet ellátó szervet.</w:t>
      </w:r>
    </w:p>
    <w:p w:rsidR="00944247" w:rsidRPr="00E44908" w:rsidRDefault="00944247" w:rsidP="00D33D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08">
        <w:rPr>
          <w:rFonts w:ascii="Times New Roman" w:hAnsi="Times New Roman" w:cs="Times New Roman"/>
          <w:b/>
          <w:sz w:val="24"/>
          <w:szCs w:val="24"/>
        </w:rPr>
        <w:t>7.A szövetség gazdálkodása, nyilvántartási szabályok</w:t>
      </w:r>
    </w:p>
    <w:p w:rsidR="00944247" w:rsidRPr="00E44908" w:rsidRDefault="00944247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7.1 A szövetség céljának megvalósítása érdekében vagyonával önállóan gazdálkodik. A szövetség tartozásaiért saját vagyonával felel. A tagok – a tagdíj megfizetésén túl – a szövetség tartozásaiért saját vagyonukkal nem felelnek.</w:t>
      </w:r>
    </w:p>
    <w:p w:rsidR="00944247" w:rsidRPr="00E44908" w:rsidRDefault="00944247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7.2 A szövetség váltót, illetve más hitelviszonyt megtestesítő értékpapírt nem bocsáthat ki.</w:t>
      </w:r>
    </w:p>
    <w:p w:rsidR="00944247" w:rsidRPr="00E44908" w:rsidRDefault="00944247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7.3 A szövetség csak olyan módon vehet fel hitelt és vállalhat kötelezettséget, amely nem veszélyezteti az alapcél szerinti (közhasznú) tevékenységének ellátását és működésének fenntartását.</w:t>
      </w:r>
    </w:p>
    <w:p w:rsidR="00944247" w:rsidRPr="00E44908" w:rsidRDefault="00944247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7.4 A szövetség befektetési tevékenységet nem folytat.</w:t>
      </w:r>
    </w:p>
    <w:p w:rsidR="00944247" w:rsidRPr="00E44908" w:rsidRDefault="00944247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7.5 A szövetség a gazdálkodása során elért eredményét nem osztja fel, azt létesítő okiratában meghatározott közhasznú tevékenységére fordítja.</w:t>
      </w:r>
    </w:p>
    <w:p w:rsidR="008C0776" w:rsidRPr="00E44908" w:rsidRDefault="00944247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7.6 A szövetség a vezető tisztségviselőt, a támogatót, az önkéntest, valamint e sze</w:t>
      </w:r>
      <w:r w:rsidR="002A3350" w:rsidRPr="00E44908">
        <w:rPr>
          <w:rFonts w:ascii="Times New Roman" w:hAnsi="Times New Roman" w:cs="Times New Roman"/>
          <w:sz w:val="24"/>
          <w:szCs w:val="24"/>
        </w:rPr>
        <w:t>mélyek közeli hozzátartozóját –</w:t>
      </w:r>
      <w:r w:rsidRPr="00E44908">
        <w:rPr>
          <w:rFonts w:ascii="Times New Roman" w:hAnsi="Times New Roman" w:cs="Times New Roman"/>
          <w:sz w:val="24"/>
          <w:szCs w:val="24"/>
        </w:rPr>
        <w:t>a bárki által tagjának a tagsági jogviszony alapján nyújtott, létesítő okiratnak megfelelő juttatások kivételével</w:t>
      </w:r>
      <w:r w:rsidR="00D33D44" w:rsidRPr="00E44908">
        <w:rPr>
          <w:rFonts w:ascii="Times New Roman" w:hAnsi="Times New Roman" w:cs="Times New Roman"/>
          <w:sz w:val="24"/>
          <w:szCs w:val="24"/>
        </w:rPr>
        <w:t>– cél szerinti juttatásban nem</w:t>
      </w:r>
      <w:r w:rsidR="002A3350" w:rsidRPr="00E44908">
        <w:rPr>
          <w:rFonts w:ascii="Times New Roman" w:hAnsi="Times New Roman" w:cs="Times New Roman"/>
          <w:sz w:val="24"/>
          <w:szCs w:val="24"/>
        </w:rPr>
        <w:t xml:space="preserve"> </w:t>
      </w:r>
      <w:r w:rsidRPr="00E44908">
        <w:rPr>
          <w:rFonts w:ascii="Times New Roman" w:hAnsi="Times New Roman" w:cs="Times New Roman"/>
          <w:sz w:val="24"/>
          <w:szCs w:val="24"/>
        </w:rPr>
        <w:t>részesítheti.</w:t>
      </w:r>
      <w:r w:rsidRPr="00E44908">
        <w:rPr>
          <w:rFonts w:ascii="Times New Roman" w:hAnsi="Times New Roman" w:cs="Times New Roman"/>
          <w:sz w:val="24"/>
          <w:szCs w:val="24"/>
        </w:rPr>
        <w:br/>
      </w:r>
    </w:p>
    <w:p w:rsidR="00944247" w:rsidRPr="00E44908" w:rsidRDefault="00944247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A szövetség bármely cél szerinti juttatását – a létesítő okiratban meghatározott szabályok szerint – pályázathoz kötheti. Ebben az esetben a pályázati felhívás nem tartalmazhat olyan feltételeket, amelyekből – az eset összes körülményeinek mérlegelésével – megállapítható, hogy a pályázatnak előre meghatározott nyertese van </w:t>
      </w:r>
      <w:r w:rsidR="00D33D44" w:rsidRPr="00E44908">
        <w:rPr>
          <w:rFonts w:ascii="Times New Roman" w:hAnsi="Times New Roman" w:cs="Times New Roman"/>
          <w:sz w:val="24"/>
          <w:szCs w:val="24"/>
        </w:rPr>
        <w:t>(színlelt</w:t>
      </w:r>
      <w:r w:rsidRPr="00E44908">
        <w:rPr>
          <w:rFonts w:ascii="Times New Roman" w:hAnsi="Times New Roman" w:cs="Times New Roman"/>
          <w:sz w:val="24"/>
          <w:szCs w:val="24"/>
        </w:rPr>
        <w:t>pályázat).</w:t>
      </w:r>
      <w:r w:rsidRPr="00E44908">
        <w:rPr>
          <w:rFonts w:ascii="Times New Roman" w:hAnsi="Times New Roman" w:cs="Times New Roman"/>
          <w:sz w:val="24"/>
          <w:szCs w:val="24"/>
        </w:rPr>
        <w:br/>
        <w:t>Színlelt pályázat a cél szerinti juttatás alapjául nem szolgálhat.</w:t>
      </w:r>
    </w:p>
    <w:p w:rsidR="00944247" w:rsidRPr="00E44908" w:rsidRDefault="00944247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944247" w:rsidRPr="00E44908" w:rsidRDefault="00944247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7.7 A szövetség bevételei:</w:t>
      </w:r>
    </w:p>
    <w:p w:rsidR="00944247" w:rsidRPr="00E44908" w:rsidRDefault="00944247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ab/>
      </w:r>
      <w:r w:rsidRPr="00E44908">
        <w:rPr>
          <w:rFonts w:ascii="Times New Roman" w:hAnsi="Times New Roman" w:cs="Times New Roman"/>
          <w:sz w:val="24"/>
          <w:szCs w:val="24"/>
        </w:rPr>
        <w:tab/>
      </w:r>
      <w:r w:rsidRPr="00E4490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90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4490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4490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44908">
        <w:rPr>
          <w:rFonts w:ascii="Times New Roman" w:hAnsi="Times New Roman" w:cs="Times New Roman"/>
          <w:sz w:val="24"/>
          <w:szCs w:val="24"/>
        </w:rPr>
        <w:t xml:space="preserve"> tagok által fizetett tagdíjak, pártoló tagok anyagi támogatásai,</w:t>
      </w:r>
    </w:p>
    <w:p w:rsidR="00944247" w:rsidRPr="00E44908" w:rsidRDefault="00944247" w:rsidP="00D33D44">
      <w:pPr>
        <w:ind w:left="2124" w:firstLine="12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 w:rsidRPr="00E44908">
        <w:rPr>
          <w:rFonts w:ascii="Times New Roman" w:hAnsi="Times New Roman" w:cs="Times New Roman"/>
          <w:sz w:val="24"/>
          <w:szCs w:val="24"/>
        </w:rPr>
        <w:t>gazdasági-vállalkozási</w:t>
      </w:r>
      <w:proofErr w:type="gramEnd"/>
      <w:r w:rsidRPr="00E44908">
        <w:rPr>
          <w:rFonts w:ascii="Times New Roman" w:hAnsi="Times New Roman" w:cs="Times New Roman"/>
          <w:sz w:val="24"/>
          <w:szCs w:val="24"/>
        </w:rPr>
        <w:t xml:space="preserve"> tevékenységéből (szolgáltatásnyújtásából) származó bevétel;</w:t>
      </w:r>
    </w:p>
    <w:p w:rsidR="00944247" w:rsidRPr="00E44908" w:rsidRDefault="00944247" w:rsidP="00D33D44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908">
        <w:rPr>
          <w:rFonts w:ascii="Times New Roman" w:hAnsi="Times New Roman" w:cs="Times New Roman"/>
          <w:sz w:val="24"/>
          <w:szCs w:val="24"/>
        </w:rPr>
        <w:lastRenderedPageBreak/>
        <w:t>c.</w:t>
      </w:r>
      <w:proofErr w:type="gramEnd"/>
      <w:r w:rsidRPr="00E44908">
        <w:rPr>
          <w:rFonts w:ascii="Times New Roman" w:hAnsi="Times New Roman" w:cs="Times New Roman"/>
          <w:sz w:val="24"/>
          <w:szCs w:val="24"/>
        </w:rPr>
        <w:t xml:space="preserve"> a költségvetési támogatás:</w:t>
      </w:r>
    </w:p>
    <w:p w:rsidR="00944247" w:rsidRPr="00E44908" w:rsidRDefault="00944247" w:rsidP="00D33D44">
      <w:pPr>
        <w:pStyle w:val="Listaszerbekezds"/>
        <w:ind w:left="390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908">
        <w:rPr>
          <w:rFonts w:ascii="Times New Roman" w:hAnsi="Times New Roman" w:cs="Times New Roman"/>
          <w:sz w:val="24"/>
          <w:szCs w:val="24"/>
        </w:rPr>
        <w:t>i.</w:t>
      </w:r>
      <w:proofErr w:type="gramEnd"/>
      <w:r w:rsidRPr="00E44908">
        <w:rPr>
          <w:rFonts w:ascii="Times New Roman" w:hAnsi="Times New Roman" w:cs="Times New Roman"/>
          <w:sz w:val="24"/>
          <w:szCs w:val="24"/>
        </w:rPr>
        <w:t xml:space="preserve"> a pályázat útján, valamint egyedi döntéssel kapott költségvetési támogatás;</w:t>
      </w:r>
    </w:p>
    <w:p w:rsidR="00944247" w:rsidRPr="00E44908" w:rsidRDefault="00944247" w:rsidP="00D33D44">
      <w:pPr>
        <w:pStyle w:val="Listaszerbekezds"/>
        <w:ind w:left="3906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ii. az Európai Unió strukturális alapjaiból, illetve a Kohéziós Alapból származó, a költségvetésből juttatott támogatás;</w:t>
      </w:r>
    </w:p>
    <w:p w:rsidR="00944247" w:rsidRPr="00E44908" w:rsidRDefault="00944247" w:rsidP="00D33D44">
      <w:pPr>
        <w:pStyle w:val="Listaszerbekezds"/>
        <w:ind w:left="3906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iii. az Európai Unió költségvetéséből vagy más államtól, nemzetközi szervezettől származó támogatás;</w:t>
      </w:r>
    </w:p>
    <w:p w:rsidR="00944247" w:rsidRPr="00E44908" w:rsidRDefault="00944247" w:rsidP="00D33D44">
      <w:pPr>
        <w:pStyle w:val="Listaszerbekezds"/>
        <w:ind w:left="3906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iv. a személyi jövedelemadó meghatározott részének az adózó rendelkezése szerint kiutalt összege;</w:t>
      </w:r>
    </w:p>
    <w:p w:rsidR="00944247" w:rsidRPr="00E44908" w:rsidRDefault="00944247" w:rsidP="00D33D44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más szervezettől, illetve magánszemélytől kapott adomány;</w:t>
      </w:r>
    </w:p>
    <w:p w:rsidR="00944247" w:rsidRPr="00E44908" w:rsidRDefault="00944247" w:rsidP="00D33D44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908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E44908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E44908">
        <w:rPr>
          <w:rFonts w:ascii="Times New Roman" w:hAnsi="Times New Roman" w:cs="Times New Roman"/>
          <w:sz w:val="24"/>
          <w:szCs w:val="24"/>
        </w:rPr>
        <w:t>befektetési</w:t>
      </w:r>
      <w:proofErr w:type="gramEnd"/>
      <w:r w:rsidRPr="00E44908">
        <w:rPr>
          <w:rFonts w:ascii="Times New Roman" w:hAnsi="Times New Roman" w:cs="Times New Roman"/>
          <w:sz w:val="24"/>
          <w:szCs w:val="24"/>
        </w:rPr>
        <w:t xml:space="preserve"> tevékenységből származó bevétel;</w:t>
      </w:r>
    </w:p>
    <w:p w:rsidR="00944247" w:rsidRPr="00E44908" w:rsidRDefault="00944247" w:rsidP="00D33D44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908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E4490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44908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E44908">
        <w:rPr>
          <w:rFonts w:ascii="Times New Roman" w:hAnsi="Times New Roman" w:cs="Times New Roman"/>
          <w:sz w:val="24"/>
          <w:szCs w:val="24"/>
        </w:rPr>
        <w:t xml:space="preserve"> a)-e) pontok alá nem tartozó egyéb bevétel.</w:t>
      </w:r>
    </w:p>
    <w:p w:rsidR="00944247" w:rsidRPr="00E44908" w:rsidRDefault="00944247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7.8 A szövetség célja megvalósítása gazdasági feltételeinek biztosítása érdekében kiegészítő jelleggel gazdasági-vállalkozási tevékenységet folytathat, amennyiben ez a célja szerinti tevékenységét nem veszélyezteti.</w:t>
      </w:r>
    </w:p>
    <w:p w:rsidR="00944247" w:rsidRPr="00E44908" w:rsidRDefault="00944247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7.9 A szövetség költségei, ráfordításai (kiadásai)</w:t>
      </w:r>
    </w:p>
    <w:p w:rsidR="00944247" w:rsidRPr="00E44908" w:rsidRDefault="00944247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ab/>
      </w:r>
      <w:r w:rsidRPr="00E44908">
        <w:rPr>
          <w:rFonts w:ascii="Times New Roman" w:hAnsi="Times New Roman" w:cs="Times New Roman"/>
          <w:sz w:val="24"/>
          <w:szCs w:val="24"/>
        </w:rPr>
        <w:tab/>
      </w:r>
      <w:r w:rsidRPr="00E4490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90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4490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4490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44908">
        <w:rPr>
          <w:rFonts w:ascii="Times New Roman" w:hAnsi="Times New Roman" w:cs="Times New Roman"/>
          <w:sz w:val="24"/>
          <w:szCs w:val="24"/>
        </w:rPr>
        <w:t xml:space="preserve"> célja szerinti tevékenységhez közvetlenül kapcsolódó költségek,</w:t>
      </w:r>
    </w:p>
    <w:p w:rsidR="00944247" w:rsidRPr="00E44908" w:rsidRDefault="00944247" w:rsidP="00D33D44">
      <w:pPr>
        <w:ind w:left="2124" w:firstLine="12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 w:rsidRPr="00E4490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44908">
        <w:rPr>
          <w:rFonts w:ascii="Times New Roman" w:hAnsi="Times New Roman" w:cs="Times New Roman"/>
          <w:sz w:val="24"/>
          <w:szCs w:val="24"/>
        </w:rPr>
        <w:t xml:space="preserve"> gazdasági vállalkozási tevékenységhez (szolgáltatás nyújtásához) közvetlenül kapcsolódó költségek,</w:t>
      </w:r>
    </w:p>
    <w:p w:rsidR="00944247" w:rsidRPr="00E44908" w:rsidRDefault="00944247" w:rsidP="00D33D44">
      <w:pPr>
        <w:ind w:left="2124" w:firstLine="1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908">
        <w:rPr>
          <w:rFonts w:ascii="Times New Roman" w:hAnsi="Times New Roman" w:cs="Times New Roman"/>
          <w:sz w:val="24"/>
          <w:szCs w:val="24"/>
        </w:rPr>
        <w:t>c.</w:t>
      </w:r>
      <w:proofErr w:type="gramEnd"/>
      <w:r w:rsidRPr="00E44908">
        <w:rPr>
          <w:rFonts w:ascii="Times New Roman" w:hAnsi="Times New Roman" w:cs="Times New Roman"/>
          <w:sz w:val="24"/>
          <w:szCs w:val="24"/>
        </w:rPr>
        <w:t xml:space="preserve"> a szövetség szerveinek, szervezetének működési költségei (ideértve az adminisztráció költségeit és az egyéb felmerült közvetett költségeket), valamint a több tevékenységhez használt immateriális javak és tárgyi eszközök értékcsökkenési leírása, valamint</w:t>
      </w:r>
    </w:p>
    <w:p w:rsidR="00944247" w:rsidRPr="00E44908" w:rsidRDefault="00944247" w:rsidP="00D33D44">
      <w:pPr>
        <w:ind w:left="2124" w:firstLine="12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d. </w:t>
      </w:r>
      <w:proofErr w:type="gramStart"/>
      <w:r w:rsidRPr="00E44908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E44908">
        <w:rPr>
          <w:rFonts w:ascii="Times New Roman" w:hAnsi="Times New Roman" w:cs="Times New Roman"/>
          <w:sz w:val="24"/>
          <w:szCs w:val="24"/>
        </w:rPr>
        <w:t xml:space="preserve"> a)-c) pontok alá nem tartozó egyéb költség.</w:t>
      </w:r>
    </w:p>
    <w:p w:rsidR="00944247" w:rsidRPr="00E44908" w:rsidRDefault="00944247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7.10 A szövetség a célja szerinti tevékenységéből, illetve a gazdasági-vállalkozási tevékenységéből származó bevételeit és költségeit, ráfordításait (kiadásait) elkülönítetten kell nyilvántartani.</w:t>
      </w:r>
    </w:p>
    <w:p w:rsidR="00A20EFF" w:rsidRPr="00E44908" w:rsidRDefault="00944247" w:rsidP="00D33D44">
      <w:pPr>
        <w:pStyle w:val="Listaszerbekezds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A szövetség bevételeit a 7.7 pont szerinti részletezésben, költségei ráfordításait (kiadásait) a 7.9 pont szerinti részletezésben elkülönítetten, a számviteli előírások szerint tartja nyilván. A szövetség költségeit, ráfordításait (kiadásait) a célja szerinti tevékenységek árbevételének (bevételének) arányában kell évente megosztani.</w:t>
      </w:r>
      <w:r w:rsidRPr="00E44908">
        <w:rPr>
          <w:rFonts w:ascii="Times New Roman" w:hAnsi="Times New Roman" w:cs="Times New Roman"/>
          <w:sz w:val="24"/>
          <w:szCs w:val="24"/>
        </w:rPr>
        <w:br/>
        <w:t xml:space="preserve">A szövetség a gazdasági-vállalkozási tevékenységgel összefüggő immateriális javak és a tárgyi eszközök értékcsökkenési leírását társasági adó alapjának meghatározásakor a társasági adóról és az osztalékadóról szóló törvény szerint </w:t>
      </w:r>
      <w:r w:rsidRPr="00E44908">
        <w:rPr>
          <w:rFonts w:ascii="Times New Roman" w:hAnsi="Times New Roman" w:cs="Times New Roman"/>
          <w:sz w:val="24"/>
          <w:szCs w:val="24"/>
        </w:rPr>
        <w:lastRenderedPageBreak/>
        <w:t>veheti figyelembe.</w:t>
      </w:r>
      <w:r w:rsidRPr="00E44908">
        <w:rPr>
          <w:rFonts w:ascii="Times New Roman" w:hAnsi="Times New Roman" w:cs="Times New Roman"/>
          <w:sz w:val="24"/>
          <w:szCs w:val="24"/>
        </w:rPr>
        <w:br/>
        <w:t>Ha valamely évre vonatkozóan megállapítható, hogy a szövetség elsődlegesen gazdasági-vállalkozási tevékenységű szervezetnek minősült, az adóhatóság a civil szervezettel szemben törvényességi ellenőrzési eljárást kezdeményez.</w:t>
      </w:r>
    </w:p>
    <w:p w:rsidR="00A20EFF" w:rsidRPr="00E44908" w:rsidRDefault="003F7C4F" w:rsidP="00D33D44">
      <w:pPr>
        <w:pStyle w:val="Listaszerbekezds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4804" w:rsidRPr="00E44908">
        <w:rPr>
          <w:rFonts w:ascii="Times New Roman" w:hAnsi="Times New Roman" w:cs="Times New Roman"/>
          <w:sz w:val="24"/>
          <w:szCs w:val="24"/>
        </w:rPr>
        <w:t>A s</w:t>
      </w:r>
      <w:r w:rsidR="00A20EFF" w:rsidRPr="00E44908">
        <w:rPr>
          <w:rFonts w:ascii="Times New Roman" w:hAnsi="Times New Roman" w:cs="Times New Roman"/>
          <w:sz w:val="24"/>
          <w:szCs w:val="24"/>
        </w:rPr>
        <w:t>zövetség csak olyan gazdasági társaságban vehet részt, amelyben felelőssége korlátozott, és e korlátozott felelősségének mértéke nem haladja meg a társaságba általa bevitt vagyon mértékét.</w:t>
      </w:r>
    </w:p>
    <w:p w:rsidR="00A20EFF" w:rsidRPr="00E44908" w:rsidRDefault="003F7C4F" w:rsidP="00D33D44">
      <w:pPr>
        <w:pStyle w:val="Listaszerbekezds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 </w:t>
      </w:r>
      <w:r w:rsidR="00634804" w:rsidRPr="00E44908">
        <w:rPr>
          <w:rFonts w:ascii="Times New Roman" w:hAnsi="Times New Roman" w:cs="Times New Roman"/>
          <w:sz w:val="24"/>
          <w:szCs w:val="24"/>
        </w:rPr>
        <w:t>A sz</w:t>
      </w:r>
      <w:r w:rsidR="00A20EFF" w:rsidRPr="00E44908">
        <w:rPr>
          <w:rFonts w:ascii="Times New Roman" w:hAnsi="Times New Roman" w:cs="Times New Roman"/>
          <w:sz w:val="24"/>
          <w:szCs w:val="24"/>
        </w:rPr>
        <w:t>övetség gazdasági-vállalkozási tevékenységének fejlesztéséhez közhasznú tevékenységét veszélyeztető mértékű hitelt nem vehet fel.</w:t>
      </w:r>
    </w:p>
    <w:p w:rsidR="00A20EFF" w:rsidRPr="00E44908" w:rsidRDefault="003F7C4F" w:rsidP="00D33D44">
      <w:pPr>
        <w:pStyle w:val="Listaszerbekezds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 </w:t>
      </w:r>
      <w:r w:rsidR="00634804" w:rsidRPr="00E44908">
        <w:rPr>
          <w:rFonts w:ascii="Times New Roman" w:hAnsi="Times New Roman" w:cs="Times New Roman"/>
          <w:sz w:val="24"/>
          <w:szCs w:val="24"/>
        </w:rPr>
        <w:t>Amennyiben a s</w:t>
      </w:r>
      <w:r w:rsidR="00A20EFF" w:rsidRPr="00E44908">
        <w:rPr>
          <w:rFonts w:ascii="Times New Roman" w:hAnsi="Times New Roman" w:cs="Times New Roman"/>
          <w:sz w:val="24"/>
          <w:szCs w:val="24"/>
        </w:rPr>
        <w:t>zövetség bef</w:t>
      </w:r>
      <w:r w:rsidR="00D03254" w:rsidRPr="00E44908">
        <w:rPr>
          <w:rFonts w:ascii="Times New Roman" w:hAnsi="Times New Roman" w:cs="Times New Roman"/>
          <w:sz w:val="24"/>
          <w:szCs w:val="24"/>
        </w:rPr>
        <w:t>ektetési tevékenységet végez a köz</w:t>
      </w:r>
      <w:r w:rsidR="00A20EFF" w:rsidRPr="00E44908">
        <w:rPr>
          <w:rFonts w:ascii="Times New Roman" w:hAnsi="Times New Roman" w:cs="Times New Roman"/>
          <w:sz w:val="24"/>
          <w:szCs w:val="24"/>
        </w:rPr>
        <w:t>gyűlésnek befektetési szabályzatot kell készítenie, amelyet a Felügy</w:t>
      </w:r>
      <w:r w:rsidR="00D33D44" w:rsidRPr="00E44908">
        <w:rPr>
          <w:rFonts w:ascii="Times New Roman" w:hAnsi="Times New Roman" w:cs="Times New Roman"/>
          <w:sz w:val="24"/>
          <w:szCs w:val="24"/>
        </w:rPr>
        <w:t>előb</w:t>
      </w:r>
      <w:r w:rsidR="00A20EFF" w:rsidRPr="00E44908">
        <w:rPr>
          <w:rFonts w:ascii="Times New Roman" w:hAnsi="Times New Roman" w:cs="Times New Roman"/>
          <w:sz w:val="24"/>
          <w:szCs w:val="24"/>
        </w:rPr>
        <w:t>izottság véleményének kikérését követően fogad el.</w:t>
      </w:r>
    </w:p>
    <w:p w:rsidR="00944247" w:rsidRPr="00E44908" w:rsidRDefault="00944247" w:rsidP="00D33D44">
      <w:p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b/>
          <w:sz w:val="24"/>
          <w:szCs w:val="24"/>
        </w:rPr>
        <w:t xml:space="preserve">8.Beszámolási szabályok: </w:t>
      </w:r>
    </w:p>
    <w:p w:rsidR="00944247" w:rsidRPr="00E44908" w:rsidRDefault="00944247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8.1 A szövetség a működéséről, vagyoni, pénzügyi és jövedelmi helyzetéről az üzleti év könyveinek lezárását követően az üzleti év utolsó napjával, illetve a megszűnés napjával, mint mérlegfordulónappal a jogszabályban meghatározottak szerint köteles beszámolót készíteni.</w:t>
      </w:r>
    </w:p>
    <w:p w:rsidR="00944247" w:rsidRPr="00E44908" w:rsidRDefault="00944247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8.2 A beszámoló formáját a szövetség által folytatott tevékenység, az éves összes bevétel (a cél szerinti tevékenység és a gazdasági-vállalkozási tevékenység összes bevételének) nagysága, valamint a könyvvezetés módja határozza meg.</w:t>
      </w:r>
    </w:p>
    <w:p w:rsidR="00944247" w:rsidRPr="00E44908" w:rsidRDefault="00944247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8.3 </w:t>
      </w:r>
      <w:r w:rsidR="00D76829" w:rsidRPr="00E44908">
        <w:rPr>
          <w:rFonts w:ascii="Times New Roman" w:hAnsi="Times New Roman" w:cs="Times New Roman"/>
          <w:sz w:val="24"/>
          <w:szCs w:val="24"/>
        </w:rPr>
        <w:t>A</w:t>
      </w:r>
      <w:r w:rsidR="00D76829" w:rsidRPr="00E449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829" w:rsidRPr="00E44908">
        <w:rPr>
          <w:rFonts w:ascii="Times New Roman" w:hAnsi="Times New Roman" w:cs="Times New Roman"/>
          <w:sz w:val="24"/>
          <w:szCs w:val="24"/>
        </w:rPr>
        <w:t>szövetség köteles a beszámoló jóváhagyásával egyidejűleg közhasznúsági mellékletet készíteni, amelyet a beszámolóval azonos módon köteles letétbe helyezni és közzétenni.</w:t>
      </w:r>
    </w:p>
    <w:p w:rsidR="00D76829" w:rsidRPr="00E44908" w:rsidRDefault="00D76829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8.4 A szövetség beszámolójába, közhasznúsági mellékletében bárki betekinthet, és abból saját költségére másolatot készíthet.</w:t>
      </w:r>
    </w:p>
    <w:p w:rsidR="00D76829" w:rsidRPr="00E44908" w:rsidRDefault="00D76829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8.5 Az üzleti év azonos a naptári évvel.</w:t>
      </w:r>
    </w:p>
    <w:p w:rsidR="00D76829" w:rsidRPr="00E44908" w:rsidRDefault="00D76829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8.6 A szövetség beszámolója tartalmazza:</w:t>
      </w:r>
    </w:p>
    <w:p w:rsidR="00D76829" w:rsidRPr="00E44908" w:rsidRDefault="00D76829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ab/>
      </w:r>
      <w:r w:rsidRPr="00E4490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90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4490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4490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44908">
        <w:rPr>
          <w:rFonts w:ascii="Times New Roman" w:hAnsi="Times New Roman" w:cs="Times New Roman"/>
          <w:sz w:val="24"/>
          <w:szCs w:val="24"/>
        </w:rPr>
        <w:t xml:space="preserve"> mérleget (egyszerűsített mérleget),</w:t>
      </w:r>
    </w:p>
    <w:p w:rsidR="00D76829" w:rsidRPr="00E44908" w:rsidRDefault="00D76829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ab/>
      </w:r>
      <w:r w:rsidRPr="00E44908"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gramStart"/>
      <w:r w:rsidRPr="00E44908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E44908">
        <w:rPr>
          <w:rFonts w:ascii="Times New Roman" w:hAnsi="Times New Roman" w:cs="Times New Roman"/>
          <w:sz w:val="24"/>
          <w:szCs w:val="24"/>
        </w:rPr>
        <w:t xml:space="preserve"> </w:t>
      </w:r>
      <w:r w:rsidR="003F7C4F" w:rsidRPr="00E44908">
        <w:rPr>
          <w:rFonts w:ascii="Times New Roman" w:hAnsi="Times New Roman" w:cs="Times New Roman"/>
          <w:sz w:val="24"/>
          <w:szCs w:val="24"/>
        </w:rPr>
        <w:t>eredmény-kimutatást</w:t>
      </w:r>
      <w:r w:rsidRPr="00E44908">
        <w:rPr>
          <w:rFonts w:ascii="Times New Roman" w:hAnsi="Times New Roman" w:cs="Times New Roman"/>
          <w:sz w:val="24"/>
          <w:szCs w:val="24"/>
        </w:rPr>
        <w:t xml:space="preserve"> (</w:t>
      </w:r>
      <w:r w:rsidR="003F7C4F" w:rsidRPr="00E44908">
        <w:rPr>
          <w:rFonts w:ascii="Times New Roman" w:hAnsi="Times New Roman" w:cs="Times New Roman"/>
          <w:sz w:val="24"/>
          <w:szCs w:val="24"/>
        </w:rPr>
        <w:t>eredmény-levezetést</w:t>
      </w:r>
      <w:r w:rsidRPr="00E44908">
        <w:rPr>
          <w:rFonts w:ascii="Times New Roman" w:hAnsi="Times New Roman" w:cs="Times New Roman"/>
          <w:sz w:val="24"/>
          <w:szCs w:val="24"/>
        </w:rPr>
        <w:t>)</w:t>
      </w:r>
    </w:p>
    <w:p w:rsidR="00D76829" w:rsidRPr="00E44908" w:rsidRDefault="00D76829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ab/>
      </w:r>
      <w:r w:rsidRPr="00E4490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908">
        <w:rPr>
          <w:rFonts w:ascii="Times New Roman" w:hAnsi="Times New Roman" w:cs="Times New Roman"/>
          <w:sz w:val="24"/>
          <w:szCs w:val="24"/>
        </w:rPr>
        <w:t>c.</w:t>
      </w:r>
      <w:proofErr w:type="gramEnd"/>
      <w:r w:rsidRPr="00E44908">
        <w:rPr>
          <w:rFonts w:ascii="Times New Roman" w:hAnsi="Times New Roman" w:cs="Times New Roman"/>
          <w:sz w:val="24"/>
          <w:szCs w:val="24"/>
        </w:rPr>
        <w:t xml:space="preserve"> kettős könyvvitel szerinti kiegészítő mellékletet.</w:t>
      </w:r>
    </w:p>
    <w:p w:rsidR="00D76829" w:rsidRPr="00E44908" w:rsidRDefault="00D76829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8.7 A</w:t>
      </w:r>
      <w:r w:rsidRPr="00E449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4908">
        <w:rPr>
          <w:rFonts w:ascii="Times New Roman" w:hAnsi="Times New Roman" w:cs="Times New Roman"/>
          <w:sz w:val="24"/>
          <w:szCs w:val="24"/>
        </w:rPr>
        <w:t>kettős könyvvitelt vezető közhasznú szövetség kiegészítő mellékletében be kell mutatni a támogatási program keretében végleges jelleggel felhasznált összegeket támogatásonként. Támogatási program alatt a központi, az önkormányzati, illetve nemzetközi forrásból, illetve más gazdálkodótól kapott, a tevékenység fenntartását, fejlesztését célzó támogatást, adományt kell érteni. Külön kell megadni a kiegészítő mellékletben a támogatási program keretében kapott visszatérítendő (kötelezettségként kimutatott) támogatásra vonatkozó, előbbiekben részletezett adatokat.</w:t>
      </w:r>
      <w:r w:rsidRPr="00E44908">
        <w:rPr>
          <w:rFonts w:ascii="Times New Roman" w:hAnsi="Times New Roman" w:cs="Times New Roman"/>
          <w:sz w:val="24"/>
          <w:szCs w:val="24"/>
        </w:rPr>
        <w:br/>
      </w:r>
      <w:r w:rsidRPr="00E44908">
        <w:rPr>
          <w:rFonts w:ascii="Times New Roman" w:hAnsi="Times New Roman" w:cs="Times New Roman"/>
          <w:sz w:val="24"/>
          <w:szCs w:val="24"/>
        </w:rPr>
        <w:lastRenderedPageBreak/>
        <w:t xml:space="preserve">A kiegészítő mellékletben be kell mutatni a szervezet által az üzleti évben végzett főbb tevékenységeket, </w:t>
      </w:r>
      <w:r w:rsidR="003F7C4F" w:rsidRPr="00E44908">
        <w:rPr>
          <w:rFonts w:ascii="Times New Roman" w:hAnsi="Times New Roman" w:cs="Times New Roman"/>
          <w:sz w:val="24"/>
          <w:szCs w:val="24"/>
        </w:rPr>
        <w:t>e</w:t>
      </w:r>
      <w:r w:rsidRPr="00E44908">
        <w:rPr>
          <w:rFonts w:ascii="Times New Roman" w:hAnsi="Times New Roman" w:cs="Times New Roman"/>
          <w:sz w:val="24"/>
          <w:szCs w:val="24"/>
        </w:rPr>
        <w:t xml:space="preserve"> tevékenységek fő célcsoportjait és eredményeit, valamint a közhasznú jogállás megállapításához szükséges adatokat, mutatókat.</w:t>
      </w:r>
      <w:r w:rsidRPr="00E44908">
        <w:rPr>
          <w:rFonts w:ascii="Times New Roman" w:hAnsi="Times New Roman" w:cs="Times New Roman"/>
          <w:sz w:val="24"/>
          <w:szCs w:val="24"/>
        </w:rPr>
        <w:br/>
        <w:t>A közhasznúsági melléklet tartalmazza a vagyon felhasználásával kapcsolatos kimutatást, a közhasznú cél szerinti juttatások kimutatását, a vezető tisztségviselőinek nyújtott juttatások összegét és a juttatásban részesülő vezető tisztségek felsorolását.</w:t>
      </w:r>
    </w:p>
    <w:p w:rsidR="00D76829" w:rsidRPr="00E44908" w:rsidRDefault="00D76829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8.8 A szövetség a </w:t>
      </w:r>
      <w:r w:rsidR="00FC18F4" w:rsidRPr="00E44908">
        <w:rPr>
          <w:rFonts w:ascii="Times New Roman" w:hAnsi="Times New Roman" w:cs="Times New Roman"/>
          <w:sz w:val="24"/>
          <w:szCs w:val="24"/>
        </w:rPr>
        <w:t>közgyűlés</w:t>
      </w:r>
      <w:r w:rsidRPr="00E44908">
        <w:rPr>
          <w:rFonts w:ascii="Times New Roman" w:hAnsi="Times New Roman" w:cs="Times New Roman"/>
          <w:sz w:val="24"/>
          <w:szCs w:val="24"/>
        </w:rPr>
        <w:t xml:space="preserve"> által elfogadott beszámolót, valamint közhasznúsági mellékletét az adott üzleti</w:t>
      </w:r>
      <w:r w:rsidR="003F7C4F" w:rsidRPr="00E44908">
        <w:rPr>
          <w:rFonts w:ascii="Times New Roman" w:hAnsi="Times New Roman" w:cs="Times New Roman"/>
          <w:sz w:val="24"/>
          <w:szCs w:val="24"/>
        </w:rPr>
        <w:t xml:space="preserve"> év mérlegfordulónapját követő</w:t>
      </w:r>
      <w:r w:rsidRPr="00E44908">
        <w:rPr>
          <w:rFonts w:ascii="Times New Roman" w:hAnsi="Times New Roman" w:cs="Times New Roman"/>
          <w:sz w:val="24"/>
          <w:szCs w:val="24"/>
        </w:rPr>
        <w:t xml:space="preserve"> ötödik hónap utolsó napjáig köteles letétbe helyezni és közzétenni a civil szervezetek bírósági nyilvántartásáról és az ezzel összefüggő eljárási szabályokról szóló törvényben meghatározott módon.</w:t>
      </w:r>
    </w:p>
    <w:p w:rsidR="00D76829" w:rsidRPr="00E44908" w:rsidRDefault="00D76829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8.9 A közzétételi kötelezettség kiterjed a beszámoló, valamint a közhasznúsági melléklet saját honlapon történő elhelyezésére is. A szövetség a saját honlapon közzétett adatok folyamatos megtekinthetőségét legalább a közzétételt követő második üzleti évre vonatkozó adatok közzétételéig biztosítja.</w:t>
      </w:r>
    </w:p>
    <w:p w:rsidR="00D76829" w:rsidRPr="00E44908" w:rsidRDefault="00D76829" w:rsidP="00D33D44">
      <w:p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b/>
          <w:sz w:val="24"/>
          <w:szCs w:val="24"/>
        </w:rPr>
        <w:t xml:space="preserve">9. A szövetség képviselete: </w:t>
      </w:r>
    </w:p>
    <w:p w:rsidR="00D76829" w:rsidRPr="00E44908" w:rsidRDefault="00D76829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9.1 A szövetség képviseletére az elnök önállóan jogosult harmadik személyekkel szemben, valamint bíróságok és más hatóságok előtt.</w:t>
      </w:r>
    </w:p>
    <w:p w:rsidR="00D76829" w:rsidRPr="00E44908" w:rsidRDefault="00D76829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9.2 A szövetség nevében aláírásra az </w:t>
      </w:r>
      <w:r w:rsidRPr="00264524">
        <w:rPr>
          <w:rFonts w:ascii="Times New Roman" w:hAnsi="Times New Roman" w:cs="Times New Roman"/>
          <w:sz w:val="24"/>
          <w:szCs w:val="24"/>
        </w:rPr>
        <w:t>elnök önállóan jogosult</w:t>
      </w:r>
      <w:r w:rsidRPr="00E44908">
        <w:rPr>
          <w:rFonts w:ascii="Times New Roman" w:hAnsi="Times New Roman" w:cs="Times New Roman"/>
          <w:sz w:val="24"/>
          <w:szCs w:val="24"/>
        </w:rPr>
        <w:t>. A bankszámla feletti rendelkezési, valamint utalványozási jogkörét az elnök egy másik elnökségi taggal együttesen jogosult gyakorolni.</w:t>
      </w:r>
    </w:p>
    <w:p w:rsidR="00D76829" w:rsidRPr="00E44908" w:rsidRDefault="00D76829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9.3 A szövetség elnöke: (külön vezetve)</w:t>
      </w:r>
    </w:p>
    <w:p w:rsidR="00D76829" w:rsidRPr="00E44908" w:rsidRDefault="00D76829" w:rsidP="00D33D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08">
        <w:rPr>
          <w:rFonts w:ascii="Times New Roman" w:hAnsi="Times New Roman" w:cs="Times New Roman"/>
          <w:b/>
          <w:sz w:val="24"/>
          <w:szCs w:val="24"/>
        </w:rPr>
        <w:t>10. A szövetség megszűnése</w:t>
      </w:r>
    </w:p>
    <w:p w:rsidR="00D76829" w:rsidRPr="00E44908" w:rsidRDefault="00D76829" w:rsidP="00D33D44">
      <w:p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b/>
          <w:sz w:val="24"/>
          <w:szCs w:val="24"/>
        </w:rPr>
        <w:tab/>
      </w:r>
      <w:r w:rsidR="003F7C4F" w:rsidRPr="00E44908">
        <w:rPr>
          <w:rFonts w:ascii="Times New Roman" w:hAnsi="Times New Roman" w:cs="Times New Roman"/>
          <w:sz w:val="24"/>
          <w:szCs w:val="24"/>
        </w:rPr>
        <w:t>10.1 A szövetség megszűnik</w:t>
      </w:r>
    </w:p>
    <w:p w:rsidR="00A20EFF" w:rsidRPr="00E44908" w:rsidRDefault="00A20EFF" w:rsidP="00D33D44">
      <w:pPr>
        <w:pStyle w:val="Szvegtrzsbehzssal"/>
        <w:tabs>
          <w:tab w:val="left" w:pos="709"/>
        </w:tabs>
        <w:ind w:left="851"/>
        <w:jc w:val="both"/>
      </w:pPr>
      <w:proofErr w:type="gramStart"/>
      <w:r w:rsidRPr="00E44908">
        <w:t>a</w:t>
      </w:r>
      <w:proofErr w:type="gramEnd"/>
      <w:r w:rsidRPr="00E44908">
        <w:t>)</w:t>
      </w:r>
      <w:r w:rsidR="003F7C4F" w:rsidRPr="00E44908">
        <w:rPr>
          <w:b/>
        </w:rPr>
        <w:t xml:space="preserve"> </w:t>
      </w:r>
      <w:r w:rsidRPr="00E44908">
        <w:t xml:space="preserve">megszűnésének, valamint más </w:t>
      </w:r>
      <w:r w:rsidR="008C0776" w:rsidRPr="00E44908">
        <w:t>országos sportági szakszövetséggel</w:t>
      </w:r>
      <w:r w:rsidRPr="00E44908">
        <w:t xml:space="preserve"> való egyesülésének a közgyűlés által történő kimondásával,</w:t>
      </w:r>
    </w:p>
    <w:p w:rsidR="00A20EFF" w:rsidRPr="00E44908" w:rsidRDefault="00A20EFF" w:rsidP="00D33D44">
      <w:pPr>
        <w:pStyle w:val="Szvegtrzsbehzssal"/>
        <w:tabs>
          <w:tab w:val="left" w:pos="709"/>
        </w:tabs>
        <w:ind w:left="851"/>
        <w:jc w:val="both"/>
      </w:pPr>
      <w:r w:rsidRPr="00E44908">
        <w:t>b</w:t>
      </w:r>
      <w:r w:rsidR="003F7C4F" w:rsidRPr="00E44908">
        <w:t>) feloszlatásával</w:t>
      </w:r>
      <w:r w:rsidRPr="00E44908">
        <w:t xml:space="preserve">, </w:t>
      </w:r>
    </w:p>
    <w:p w:rsidR="00A20EFF" w:rsidRPr="00E44908" w:rsidRDefault="00A20EFF" w:rsidP="00D33D44">
      <w:pPr>
        <w:pStyle w:val="Szvegtrzsbehzssal"/>
        <w:tabs>
          <w:tab w:val="left" w:pos="709"/>
        </w:tabs>
        <w:ind w:left="851"/>
        <w:jc w:val="both"/>
      </w:pPr>
      <w:r w:rsidRPr="00E44908">
        <w:t>c)</w:t>
      </w:r>
      <w:r w:rsidR="003F7C4F" w:rsidRPr="00E44908">
        <w:t xml:space="preserve"> </w:t>
      </w:r>
      <w:r w:rsidRPr="00E44908">
        <w:t>megszüntetésével</w:t>
      </w:r>
    </w:p>
    <w:p w:rsidR="00A20EFF" w:rsidRPr="00E44908" w:rsidRDefault="00A20EFF" w:rsidP="00D33D44">
      <w:pPr>
        <w:pStyle w:val="Szvegtrzsbehzssal"/>
        <w:tabs>
          <w:tab w:val="left" w:pos="709"/>
        </w:tabs>
        <w:ind w:left="851"/>
        <w:jc w:val="both"/>
      </w:pPr>
      <w:r w:rsidRPr="00E44908">
        <w:t>d)</w:t>
      </w:r>
      <w:r w:rsidR="003F7C4F" w:rsidRPr="00E44908">
        <w:t xml:space="preserve"> </w:t>
      </w:r>
      <w:r w:rsidRPr="00E44908">
        <w:t>megszűnésének megállapításával.</w:t>
      </w:r>
    </w:p>
    <w:p w:rsidR="00A20EFF" w:rsidRPr="00E44908" w:rsidRDefault="00A20EFF" w:rsidP="00D33D44">
      <w:pPr>
        <w:pStyle w:val="Szvegtrzsbehzssal"/>
        <w:tabs>
          <w:tab w:val="left" w:pos="709"/>
        </w:tabs>
        <w:ind w:left="851"/>
        <w:jc w:val="both"/>
      </w:pPr>
      <w:proofErr w:type="gramStart"/>
      <w:r w:rsidRPr="00E44908">
        <w:t>e</w:t>
      </w:r>
      <w:proofErr w:type="gramEnd"/>
      <w:r w:rsidRPr="00E44908">
        <w:t>)</w:t>
      </w:r>
      <w:r w:rsidR="003F7C4F" w:rsidRPr="00E44908">
        <w:t xml:space="preserve"> </w:t>
      </w:r>
      <w:r w:rsidR="00FC18F4" w:rsidRPr="00E44908">
        <w:t>h</w:t>
      </w:r>
      <w:r w:rsidRPr="00E44908">
        <w:t>a</w:t>
      </w:r>
      <w:r w:rsidR="00FC18F4" w:rsidRPr="00E44908">
        <w:t xml:space="preserve"> a</w:t>
      </w:r>
      <w:r w:rsidR="00634804" w:rsidRPr="00E44908">
        <w:t xml:space="preserve"> s</w:t>
      </w:r>
      <w:r w:rsidRPr="00E44908">
        <w:t>zövetség tagjainak száma hat hónapon keresztül nem éri el a tíz főt.</w:t>
      </w:r>
    </w:p>
    <w:p w:rsidR="00A20EFF" w:rsidRPr="00E44908" w:rsidRDefault="00FC18F4" w:rsidP="00D33D44">
      <w:pPr>
        <w:pStyle w:val="Szvegtrzsbehzssal"/>
        <w:tabs>
          <w:tab w:val="left" w:pos="709"/>
        </w:tabs>
        <w:ind w:left="851"/>
        <w:jc w:val="both"/>
      </w:pPr>
      <w:proofErr w:type="gramStart"/>
      <w:r w:rsidRPr="00E44908">
        <w:t>f</w:t>
      </w:r>
      <w:proofErr w:type="gramEnd"/>
      <w:r w:rsidRPr="00E44908">
        <w:t>) ha a</w:t>
      </w:r>
      <w:r w:rsidR="00634804" w:rsidRPr="00E44908">
        <w:t xml:space="preserve"> s</w:t>
      </w:r>
      <w:r w:rsidR="00A20EFF" w:rsidRPr="00E44908">
        <w:t>zövetség megvalósította célját vagy céljának megvalósítása lehetetlenné vált, és új célt nem határoztak meg;.</w:t>
      </w:r>
    </w:p>
    <w:p w:rsidR="00A20EFF" w:rsidRPr="00E44908" w:rsidRDefault="00A20EFF" w:rsidP="00D33D44">
      <w:pPr>
        <w:pStyle w:val="Szvegtrzsbehzssal"/>
        <w:tabs>
          <w:tab w:val="left" w:pos="709"/>
        </w:tabs>
        <w:ind w:left="851"/>
        <w:jc w:val="both"/>
        <w:rPr>
          <w:b/>
        </w:rPr>
      </w:pPr>
    </w:p>
    <w:p w:rsidR="00A20EFF" w:rsidRPr="00E44908" w:rsidRDefault="00D76829" w:rsidP="00D33D44">
      <w:p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10.2  </w:t>
      </w:r>
      <w:r w:rsidR="00634804" w:rsidRPr="00E44908">
        <w:rPr>
          <w:rFonts w:ascii="Times New Roman" w:hAnsi="Times New Roman" w:cs="Times New Roman"/>
          <w:sz w:val="24"/>
          <w:szCs w:val="24"/>
        </w:rPr>
        <w:t>A s</w:t>
      </w:r>
      <w:r w:rsidR="00A20EFF" w:rsidRPr="00E44908">
        <w:rPr>
          <w:rFonts w:ascii="Times New Roman" w:hAnsi="Times New Roman" w:cs="Times New Roman"/>
          <w:sz w:val="24"/>
          <w:szCs w:val="24"/>
        </w:rPr>
        <w:t>zövetség feloszlatása vagy jogutód nélküli megszűnése esetén a hitelezők kielégítése után fennmaradó vagyont a MOB rendelkezésére kell bocsátani, és azt az adott sportág utánpótlás-nevelési programjainak támogatására kell fordítani.</w:t>
      </w:r>
    </w:p>
    <w:p w:rsidR="00D76829" w:rsidRPr="00E44908" w:rsidRDefault="00A20EFF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lastRenderedPageBreak/>
        <w:t xml:space="preserve">10.3 </w:t>
      </w:r>
      <w:r w:rsidR="00D76829" w:rsidRPr="00E44908">
        <w:rPr>
          <w:rFonts w:ascii="Times New Roman" w:hAnsi="Times New Roman" w:cs="Times New Roman"/>
          <w:sz w:val="24"/>
          <w:szCs w:val="24"/>
        </w:rPr>
        <w:t>A sportszövetségnek a bírósági nyilvántartásból való törlésére akkor kerülhet sor, ha a MOB igazolja, hogy a sportszövetség az állami sportcélú támogatás felhasználásával e törvényben, valamint az államháztartás működésére vonatkozó jogszabályokban foglaltaknak megfelelően elszámolt vagy azt, hogy a sportszövetség állami sportcélú támogatásban nem részesült.</w:t>
      </w:r>
    </w:p>
    <w:p w:rsidR="00D76829" w:rsidRPr="00E44908" w:rsidRDefault="00D76829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10.4 A szövetség végelszámolására – törvény eltérő rendelkezése hiányában – a cégnyilvánosságról, a bírósági cégeljárásról és a vége</w:t>
      </w:r>
      <w:r w:rsidR="00FC18F4" w:rsidRPr="00E44908">
        <w:rPr>
          <w:rFonts w:ascii="Times New Roman" w:hAnsi="Times New Roman" w:cs="Times New Roman"/>
          <w:sz w:val="24"/>
          <w:szCs w:val="24"/>
        </w:rPr>
        <w:t xml:space="preserve">lszámolásról szóló 2006. </w:t>
      </w:r>
      <w:r w:rsidRPr="00E44908">
        <w:rPr>
          <w:rFonts w:ascii="Times New Roman" w:hAnsi="Times New Roman" w:cs="Times New Roman"/>
          <w:sz w:val="24"/>
          <w:szCs w:val="24"/>
        </w:rPr>
        <w:t>évi V. törvény (a továbbiakban: Ctv.) rendelkezéseit, kényszer-végelszámolására a Ctv. 2012. február 29-én hatályos 116. § (3)-(6) bekezdését, a 1</w:t>
      </w:r>
      <w:r w:rsidR="00FC18F4" w:rsidRPr="00E44908">
        <w:rPr>
          <w:rFonts w:ascii="Times New Roman" w:hAnsi="Times New Roman" w:cs="Times New Roman"/>
          <w:sz w:val="24"/>
          <w:szCs w:val="24"/>
        </w:rPr>
        <w:t xml:space="preserve">17.§ -át és 118.§-át a Civil </w:t>
      </w:r>
      <w:r w:rsidRPr="00E44908">
        <w:rPr>
          <w:rFonts w:ascii="Times New Roman" w:hAnsi="Times New Roman" w:cs="Times New Roman"/>
          <w:sz w:val="24"/>
          <w:szCs w:val="24"/>
        </w:rPr>
        <w:t>törvényben szabályozott eltérésekkel kell alkalmazni.</w:t>
      </w:r>
    </w:p>
    <w:p w:rsidR="00D76829" w:rsidRDefault="00D76829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>10.5 A szövetségre – törvény eltérő rendelkezése hiányában – a csődeljárásról, a felszámolási eljárásról és végelszámolásról szóló 1991. évi XXXXIX. törvényt a Civil tv-ben foglalt eltérésekkel kell alkalmazni.</w:t>
      </w:r>
    </w:p>
    <w:p w:rsidR="00CE7D63" w:rsidRPr="00E44908" w:rsidRDefault="00CE7D63" w:rsidP="00D33D4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D76829" w:rsidRPr="00E44908" w:rsidRDefault="00D76829" w:rsidP="00D33D44">
      <w:pPr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b/>
          <w:sz w:val="24"/>
          <w:szCs w:val="24"/>
        </w:rPr>
        <w:t xml:space="preserve">11. Záró rendelkezések: </w:t>
      </w:r>
      <w:r w:rsidRPr="00E44908">
        <w:rPr>
          <w:rFonts w:ascii="Times New Roman" w:hAnsi="Times New Roman" w:cs="Times New Roman"/>
          <w:sz w:val="24"/>
          <w:szCs w:val="24"/>
        </w:rPr>
        <w:t>(fejezet átszámozva)</w:t>
      </w:r>
    </w:p>
    <w:p w:rsidR="00D76829" w:rsidRPr="00E44908" w:rsidRDefault="00D76829" w:rsidP="00FC18F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44908">
        <w:rPr>
          <w:rFonts w:ascii="Times New Roman" w:hAnsi="Times New Roman" w:cs="Times New Roman"/>
          <w:sz w:val="24"/>
          <w:szCs w:val="24"/>
        </w:rPr>
        <w:t xml:space="preserve">11.1 A jelen alapszabályban nem szabályozott kérdésekben a Ptk., a Civil tv. </w:t>
      </w:r>
      <w:proofErr w:type="gramStart"/>
      <w:r w:rsidRPr="00E44908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E44908">
        <w:rPr>
          <w:rFonts w:ascii="Times New Roman" w:hAnsi="Times New Roman" w:cs="Times New Roman"/>
          <w:sz w:val="24"/>
          <w:szCs w:val="24"/>
        </w:rPr>
        <w:t xml:space="preserve"> a Sporttv., valamint a vonatkozó egyéb jogszabályok rendelkezéseit kell alkalmazni.</w:t>
      </w:r>
    </w:p>
    <w:p w:rsidR="006E3DB9" w:rsidRPr="00E44908" w:rsidRDefault="006E3DB9" w:rsidP="00FC18F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6E3DB9" w:rsidRDefault="006E3DB9" w:rsidP="006E3DB9">
      <w:pPr>
        <w:pStyle w:val="Szvegtrzsbehzssal"/>
      </w:pPr>
    </w:p>
    <w:p w:rsidR="006E3DB9" w:rsidRDefault="006E3DB9" w:rsidP="006E3DB9">
      <w:pPr>
        <w:pStyle w:val="Szvegtrzsbehzssal"/>
      </w:pPr>
    </w:p>
    <w:p w:rsidR="006E3DB9" w:rsidRDefault="006E3DB9" w:rsidP="006E3DB9">
      <w:pPr>
        <w:pStyle w:val="Szvegtrzsbehzssal"/>
      </w:pPr>
    </w:p>
    <w:p w:rsidR="006E3DB9" w:rsidRDefault="006E3DB9" w:rsidP="006E3DB9">
      <w:pPr>
        <w:pStyle w:val="Szvegtrzsbehzssal"/>
      </w:pPr>
    </w:p>
    <w:p w:rsidR="00E44908" w:rsidRDefault="00E44908" w:rsidP="006E3DB9">
      <w:pPr>
        <w:pStyle w:val="Szvegtrzsbehzssal"/>
      </w:pPr>
    </w:p>
    <w:p w:rsidR="00E44908" w:rsidRDefault="00E44908" w:rsidP="006E3DB9">
      <w:pPr>
        <w:pStyle w:val="Szvegtrzsbehzssal"/>
      </w:pPr>
    </w:p>
    <w:p w:rsidR="006E3DB9" w:rsidRDefault="006E3DB9" w:rsidP="006E3DB9">
      <w:pPr>
        <w:pStyle w:val="Szvegtrzsbehzssal"/>
      </w:pPr>
    </w:p>
    <w:p w:rsidR="006E3DB9" w:rsidRDefault="006E3DB9" w:rsidP="006E3DB9">
      <w:pPr>
        <w:pStyle w:val="Szvegtrzsbehzssal"/>
      </w:pPr>
    </w:p>
    <w:p w:rsidR="006E3DB9" w:rsidRDefault="006E3DB9" w:rsidP="006E3DB9">
      <w:pPr>
        <w:pStyle w:val="Szvegtrzsbehzssal"/>
      </w:pPr>
    </w:p>
    <w:p w:rsidR="006E3DB9" w:rsidRDefault="006E3DB9" w:rsidP="006E3DB9">
      <w:pPr>
        <w:pStyle w:val="Szvegtrzsbehzssal"/>
      </w:pPr>
    </w:p>
    <w:p w:rsidR="006E3DB9" w:rsidRDefault="006E3DB9" w:rsidP="006E3DB9">
      <w:pPr>
        <w:pStyle w:val="Szvegtrzsbehzssal"/>
      </w:pPr>
    </w:p>
    <w:p w:rsidR="006E3DB9" w:rsidRDefault="006E3DB9" w:rsidP="006E3DB9">
      <w:pPr>
        <w:pStyle w:val="Szvegtrzsbehzssal"/>
      </w:pPr>
    </w:p>
    <w:p w:rsidR="006E3DB9" w:rsidRPr="00D33D44" w:rsidRDefault="006E3DB9" w:rsidP="00FC18F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sectPr w:rsidR="006E3DB9" w:rsidRPr="00D33D44" w:rsidSect="003F6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-Arial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FF23CCE"/>
    <w:name w:val="WW8Num3"/>
    <w:lvl w:ilvl="0">
      <w:start w:val="1"/>
      <w:numFmt w:val="decimal"/>
      <w:suff w:val="space"/>
      <w:lvlText w:val="(%1)"/>
      <w:lvlJc w:val="left"/>
      <w:pPr>
        <w:tabs>
          <w:tab w:val="num" w:pos="0"/>
        </w:tabs>
        <w:ind w:left="0" w:firstLine="0"/>
      </w:pPr>
      <w:rPr>
        <w:b/>
        <w:i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>
    <w:nsid w:val="00000008"/>
    <w:multiLevelType w:val="singleLevel"/>
    <w:tmpl w:val="00000008"/>
    <w:name w:val="WW8Num7"/>
    <w:lvl w:ilvl="0">
      <w:start w:val="1"/>
      <w:numFmt w:val="lowerLetter"/>
      <w:lvlText w:val="%1)"/>
      <w:lvlJc w:val="left"/>
      <w:pPr>
        <w:tabs>
          <w:tab w:val="num" w:pos="473"/>
        </w:tabs>
        <w:ind w:left="454" w:hanging="341"/>
      </w:pPr>
    </w:lvl>
  </w:abstractNum>
  <w:abstractNum w:abstractNumId="2">
    <w:nsid w:val="00000028"/>
    <w:multiLevelType w:val="multilevel"/>
    <w:tmpl w:val="8A72A538"/>
    <w:name w:val="WW8Num40"/>
    <w:lvl w:ilvl="0">
      <w:start w:val="1"/>
      <w:numFmt w:val="decimal"/>
      <w:suff w:val="space"/>
      <w:lvlText w:val="(%1)"/>
      <w:lvlJc w:val="left"/>
      <w:pPr>
        <w:tabs>
          <w:tab w:val="num" w:pos="0"/>
        </w:tabs>
        <w:ind w:left="0" w:firstLine="0"/>
      </w:pPr>
      <w:rPr>
        <w:b/>
        <w:i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>
    <w:nsid w:val="0000002F"/>
    <w:multiLevelType w:val="multilevel"/>
    <w:tmpl w:val="76ECBC46"/>
    <w:name w:val="WW8Num47"/>
    <w:lvl w:ilvl="0">
      <w:start w:val="1"/>
      <w:numFmt w:val="decimal"/>
      <w:suff w:val="space"/>
      <w:lvlText w:val="(%1)"/>
      <w:lvlJc w:val="left"/>
      <w:pPr>
        <w:tabs>
          <w:tab w:val="num" w:pos="142"/>
        </w:tabs>
        <w:ind w:left="142" w:firstLine="0"/>
      </w:pPr>
      <w:rPr>
        <w:b/>
        <w:i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72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582" w:firstLine="0"/>
      </w:pPr>
    </w:lvl>
    <w:lvl w:ilvl="3">
      <w:start w:val="1"/>
      <w:numFmt w:val="lowerLetter"/>
      <w:lvlText w:val="%4)"/>
      <w:lvlJc w:val="left"/>
      <w:pPr>
        <w:tabs>
          <w:tab w:val="num" w:pos="2662"/>
        </w:tabs>
        <w:ind w:left="2302" w:firstLine="0"/>
      </w:pPr>
    </w:lvl>
    <w:lvl w:ilvl="4">
      <w:start w:val="1"/>
      <w:numFmt w:val="decimal"/>
      <w:lvlText w:val="(%5)"/>
      <w:lvlJc w:val="left"/>
      <w:pPr>
        <w:tabs>
          <w:tab w:val="num" w:pos="3382"/>
        </w:tabs>
        <w:ind w:left="3022" w:firstLine="0"/>
      </w:pPr>
    </w:lvl>
    <w:lvl w:ilvl="5">
      <w:start w:val="1"/>
      <w:numFmt w:val="lowerLetter"/>
      <w:lvlText w:val="(%6)"/>
      <w:lvlJc w:val="left"/>
      <w:pPr>
        <w:tabs>
          <w:tab w:val="num" w:pos="4102"/>
        </w:tabs>
        <w:ind w:left="3742" w:firstLine="0"/>
      </w:pPr>
    </w:lvl>
    <w:lvl w:ilvl="6">
      <w:start w:val="1"/>
      <w:numFmt w:val="lowerRoman"/>
      <w:lvlText w:val="(%7)"/>
      <w:lvlJc w:val="left"/>
      <w:pPr>
        <w:tabs>
          <w:tab w:val="num" w:pos="4822"/>
        </w:tabs>
        <w:ind w:left="4462" w:firstLine="0"/>
      </w:pPr>
    </w:lvl>
    <w:lvl w:ilvl="7">
      <w:start w:val="1"/>
      <w:numFmt w:val="lowerLetter"/>
      <w:lvlText w:val="(%8)"/>
      <w:lvlJc w:val="left"/>
      <w:pPr>
        <w:tabs>
          <w:tab w:val="num" w:pos="5542"/>
        </w:tabs>
        <w:ind w:left="5182" w:firstLine="0"/>
      </w:pPr>
    </w:lvl>
    <w:lvl w:ilvl="8">
      <w:start w:val="1"/>
      <w:numFmt w:val="lowerRoman"/>
      <w:lvlText w:val="(%9)"/>
      <w:lvlJc w:val="left"/>
      <w:pPr>
        <w:tabs>
          <w:tab w:val="num" w:pos="6262"/>
        </w:tabs>
        <w:ind w:left="5902" w:firstLine="0"/>
      </w:pPr>
    </w:lvl>
  </w:abstractNum>
  <w:abstractNum w:abstractNumId="4">
    <w:nsid w:val="00000038"/>
    <w:multiLevelType w:val="singleLevel"/>
    <w:tmpl w:val="00000038"/>
    <w:name w:val="WW8Num57"/>
    <w:lvl w:ilvl="0">
      <w:start w:val="1"/>
      <w:numFmt w:val="lowerLetter"/>
      <w:lvlText w:val="%1)"/>
      <w:lvlJc w:val="left"/>
      <w:pPr>
        <w:tabs>
          <w:tab w:val="num" w:pos="473"/>
        </w:tabs>
        <w:ind w:left="454" w:hanging="341"/>
      </w:pPr>
    </w:lvl>
  </w:abstractNum>
  <w:abstractNum w:abstractNumId="5">
    <w:nsid w:val="00000053"/>
    <w:multiLevelType w:val="multilevel"/>
    <w:tmpl w:val="00000053"/>
    <w:name w:val="WW8Num84"/>
    <w:lvl w:ilvl="0">
      <w:start w:val="1"/>
      <w:numFmt w:val="decimal"/>
      <w:suff w:val="space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>
    <w:nsid w:val="00F15930"/>
    <w:multiLevelType w:val="hybridMultilevel"/>
    <w:tmpl w:val="4CAA7146"/>
    <w:lvl w:ilvl="0" w:tplc="3DA8D880">
      <w:start w:val="4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>
    <w:nsid w:val="09DF72BD"/>
    <w:multiLevelType w:val="multilevel"/>
    <w:tmpl w:val="266A2044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8">
    <w:nsid w:val="15C13B3A"/>
    <w:multiLevelType w:val="hybridMultilevel"/>
    <w:tmpl w:val="9BE05346"/>
    <w:lvl w:ilvl="0" w:tplc="EA7ACC64">
      <w:start w:val="1"/>
      <w:numFmt w:val="lowerLetter"/>
      <w:lvlText w:val="%1."/>
      <w:lvlJc w:val="left"/>
      <w:pPr>
        <w:ind w:left="1770" w:hanging="36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>
    <w:nsid w:val="1A5200AD"/>
    <w:multiLevelType w:val="hybridMultilevel"/>
    <w:tmpl w:val="849E44B0"/>
    <w:lvl w:ilvl="0" w:tplc="A27CDC6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A84EC8E">
      <w:start w:val="1"/>
      <w:numFmt w:val="decimal"/>
      <w:lvlText w:val="%4."/>
      <w:lvlJc w:val="left"/>
      <w:pPr>
        <w:ind w:left="1070" w:hanging="360"/>
      </w:pPr>
      <w:rPr>
        <w:b/>
        <w:i w:val="0"/>
      </w:rPr>
    </w:lvl>
    <w:lvl w:ilvl="4" w:tplc="90D24BE0">
      <w:start w:val="1"/>
      <w:numFmt w:val="lowerLetter"/>
      <w:lvlText w:val="%5."/>
      <w:lvlJc w:val="left"/>
      <w:pPr>
        <w:ind w:left="3240" w:hanging="360"/>
      </w:pPr>
      <w:rPr>
        <w:b/>
        <w:i w:val="0"/>
      </w:rPr>
    </w:lvl>
    <w:lvl w:ilvl="5" w:tplc="542EF7BA">
      <w:start w:val="1"/>
      <w:numFmt w:val="lowerRoman"/>
      <w:lvlText w:val="%6."/>
      <w:lvlJc w:val="right"/>
      <w:pPr>
        <w:ind w:left="1882" w:hanging="180"/>
      </w:pPr>
      <w:rPr>
        <w:b/>
      </w:r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FE1870EC">
      <w:start w:val="1"/>
      <w:numFmt w:val="lowerLetter"/>
      <w:lvlText w:val="%8."/>
      <w:lvlJc w:val="left"/>
      <w:pPr>
        <w:ind w:left="3196" w:hanging="360"/>
      </w:pPr>
      <w:rPr>
        <w:b/>
        <w:i w:val="0"/>
      </w:rPr>
    </w:lvl>
    <w:lvl w:ilvl="8" w:tplc="8DD838B4">
      <w:start w:val="1"/>
      <w:numFmt w:val="lowerRoman"/>
      <w:lvlText w:val="%9."/>
      <w:lvlJc w:val="right"/>
      <w:pPr>
        <w:ind w:left="4575" w:hanging="180"/>
      </w:pPr>
      <w:rPr>
        <w:b/>
        <w:i w:val="0"/>
      </w:rPr>
    </w:lvl>
  </w:abstractNum>
  <w:abstractNum w:abstractNumId="10">
    <w:nsid w:val="1B4E3BE5"/>
    <w:multiLevelType w:val="hybridMultilevel"/>
    <w:tmpl w:val="9E18A6D6"/>
    <w:lvl w:ilvl="0" w:tplc="5DB6A7F2">
      <w:start w:val="1"/>
      <w:numFmt w:val="lowerLetter"/>
      <w:lvlText w:val="%1."/>
      <w:lvlJc w:val="left"/>
      <w:pPr>
        <w:ind w:left="177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2274701B"/>
    <w:multiLevelType w:val="hybridMultilevel"/>
    <w:tmpl w:val="002CFAA8"/>
    <w:lvl w:ilvl="0" w:tplc="452C040E">
      <w:start w:val="3"/>
      <w:numFmt w:val="bullet"/>
      <w:lvlText w:val="-"/>
      <w:lvlJc w:val="left"/>
      <w:pPr>
        <w:ind w:left="1152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>
    <w:nsid w:val="23EA0206"/>
    <w:multiLevelType w:val="hybridMultilevel"/>
    <w:tmpl w:val="C2CCAF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1355F4"/>
    <w:multiLevelType w:val="multilevel"/>
    <w:tmpl w:val="61E4003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2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4">
    <w:nsid w:val="3DB222E5"/>
    <w:multiLevelType w:val="hybridMultilevel"/>
    <w:tmpl w:val="0AC47C32"/>
    <w:lvl w:ilvl="0" w:tplc="E834D34E">
      <w:start w:val="4"/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>
    <w:nsid w:val="445A04BE"/>
    <w:multiLevelType w:val="multilevel"/>
    <w:tmpl w:val="26C245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9E914CC"/>
    <w:multiLevelType w:val="hybridMultilevel"/>
    <w:tmpl w:val="24624A0C"/>
    <w:lvl w:ilvl="0" w:tplc="040E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>
    <w:nsid w:val="63143D08"/>
    <w:multiLevelType w:val="hybridMultilevel"/>
    <w:tmpl w:val="EF4E48F6"/>
    <w:lvl w:ilvl="0" w:tplc="051203BE">
      <w:start w:val="3"/>
      <w:numFmt w:val="bullet"/>
      <w:lvlText w:val="-"/>
      <w:lvlJc w:val="left"/>
      <w:pPr>
        <w:ind w:left="390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66" w:hanging="360"/>
      </w:pPr>
      <w:rPr>
        <w:rFonts w:ascii="Wingdings" w:hAnsi="Wingdings" w:hint="default"/>
      </w:rPr>
    </w:lvl>
  </w:abstractNum>
  <w:abstractNum w:abstractNumId="18">
    <w:nsid w:val="64240C07"/>
    <w:multiLevelType w:val="hybridMultilevel"/>
    <w:tmpl w:val="07909890"/>
    <w:lvl w:ilvl="0" w:tplc="F62EFFBA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>
    <w:nsid w:val="6D471470"/>
    <w:multiLevelType w:val="multilevel"/>
    <w:tmpl w:val="5AF01AC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2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0">
    <w:nsid w:val="7CFA61A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16"/>
  </w:num>
  <w:num w:numId="3">
    <w:abstractNumId w:val="11"/>
  </w:num>
  <w:num w:numId="4">
    <w:abstractNumId w:val="15"/>
  </w:num>
  <w:num w:numId="5">
    <w:abstractNumId w:val="9"/>
  </w:num>
  <w:num w:numId="6">
    <w:abstractNumId w:val="8"/>
  </w:num>
  <w:num w:numId="7">
    <w:abstractNumId w:val="18"/>
  </w:num>
  <w:num w:numId="8">
    <w:abstractNumId w:val="10"/>
  </w:num>
  <w:num w:numId="9">
    <w:abstractNumId w:val="17"/>
  </w:num>
  <w:num w:numId="10">
    <w:abstractNumId w:val="6"/>
  </w:num>
  <w:num w:numId="11">
    <w:abstractNumId w:val="12"/>
  </w:num>
  <w:num w:numId="12">
    <w:abstractNumId w:val="5"/>
  </w:num>
  <w:num w:numId="13">
    <w:abstractNumId w:val="0"/>
  </w:num>
  <w:num w:numId="14">
    <w:abstractNumId w:val="7"/>
  </w:num>
  <w:num w:numId="15">
    <w:abstractNumId w:val="1"/>
  </w:num>
  <w:num w:numId="16">
    <w:abstractNumId w:val="13"/>
  </w:num>
  <w:num w:numId="17">
    <w:abstractNumId w:val="3"/>
  </w:num>
  <w:num w:numId="18">
    <w:abstractNumId w:val="4"/>
  </w:num>
  <w:num w:numId="19">
    <w:abstractNumId w:val="14"/>
  </w:num>
  <w:num w:numId="20">
    <w:abstractNumId w:val="2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522A"/>
    <w:rsid w:val="00007C97"/>
    <w:rsid w:val="000706F8"/>
    <w:rsid w:val="0007513D"/>
    <w:rsid w:val="00077554"/>
    <w:rsid w:val="001279FE"/>
    <w:rsid w:val="0017376B"/>
    <w:rsid w:val="00183B3C"/>
    <w:rsid w:val="00207A82"/>
    <w:rsid w:val="00212AED"/>
    <w:rsid w:val="00242607"/>
    <w:rsid w:val="00264524"/>
    <w:rsid w:val="00265797"/>
    <w:rsid w:val="002923F6"/>
    <w:rsid w:val="002954E9"/>
    <w:rsid w:val="002A3350"/>
    <w:rsid w:val="002A68FB"/>
    <w:rsid w:val="002B42FC"/>
    <w:rsid w:val="002C0C7E"/>
    <w:rsid w:val="002C5788"/>
    <w:rsid w:val="0030390E"/>
    <w:rsid w:val="003361DB"/>
    <w:rsid w:val="003406AF"/>
    <w:rsid w:val="00342B34"/>
    <w:rsid w:val="00381F53"/>
    <w:rsid w:val="0039313F"/>
    <w:rsid w:val="003A4158"/>
    <w:rsid w:val="003A7E30"/>
    <w:rsid w:val="003C6798"/>
    <w:rsid w:val="003F60AB"/>
    <w:rsid w:val="003F7C4F"/>
    <w:rsid w:val="00416EE7"/>
    <w:rsid w:val="004212F7"/>
    <w:rsid w:val="00423A3C"/>
    <w:rsid w:val="0044686B"/>
    <w:rsid w:val="00467891"/>
    <w:rsid w:val="00474028"/>
    <w:rsid w:val="004B0A2A"/>
    <w:rsid w:val="004C5A5F"/>
    <w:rsid w:val="00532CBA"/>
    <w:rsid w:val="00536DA4"/>
    <w:rsid w:val="0054551E"/>
    <w:rsid w:val="005B39AF"/>
    <w:rsid w:val="005B3A10"/>
    <w:rsid w:val="00627C60"/>
    <w:rsid w:val="00634804"/>
    <w:rsid w:val="00634A64"/>
    <w:rsid w:val="006E3DB9"/>
    <w:rsid w:val="007018E8"/>
    <w:rsid w:val="007253DC"/>
    <w:rsid w:val="00744F29"/>
    <w:rsid w:val="00786F1A"/>
    <w:rsid w:val="00847C1B"/>
    <w:rsid w:val="00861505"/>
    <w:rsid w:val="00862D51"/>
    <w:rsid w:val="00881470"/>
    <w:rsid w:val="00883FBC"/>
    <w:rsid w:val="0088795B"/>
    <w:rsid w:val="008C0776"/>
    <w:rsid w:val="008D24F9"/>
    <w:rsid w:val="008F2A86"/>
    <w:rsid w:val="00944247"/>
    <w:rsid w:val="00947868"/>
    <w:rsid w:val="009649FE"/>
    <w:rsid w:val="00966112"/>
    <w:rsid w:val="0098368E"/>
    <w:rsid w:val="009939DE"/>
    <w:rsid w:val="009B67A4"/>
    <w:rsid w:val="00A055E5"/>
    <w:rsid w:val="00A20EFF"/>
    <w:rsid w:val="00A86AC8"/>
    <w:rsid w:val="00AF2881"/>
    <w:rsid w:val="00AF7E1F"/>
    <w:rsid w:val="00B76F8A"/>
    <w:rsid w:val="00C20FD0"/>
    <w:rsid w:val="00C53188"/>
    <w:rsid w:val="00C802C8"/>
    <w:rsid w:val="00C87BF7"/>
    <w:rsid w:val="00CE522A"/>
    <w:rsid w:val="00CE7D63"/>
    <w:rsid w:val="00D03254"/>
    <w:rsid w:val="00D219B5"/>
    <w:rsid w:val="00D33D44"/>
    <w:rsid w:val="00D51FB6"/>
    <w:rsid w:val="00D76829"/>
    <w:rsid w:val="00DA2FC1"/>
    <w:rsid w:val="00DA6430"/>
    <w:rsid w:val="00DC4D92"/>
    <w:rsid w:val="00DE1BDD"/>
    <w:rsid w:val="00E05FFB"/>
    <w:rsid w:val="00E06934"/>
    <w:rsid w:val="00E44908"/>
    <w:rsid w:val="00E83983"/>
    <w:rsid w:val="00E9062E"/>
    <w:rsid w:val="00EA3E89"/>
    <w:rsid w:val="00F01D8F"/>
    <w:rsid w:val="00F16A24"/>
    <w:rsid w:val="00F56D12"/>
    <w:rsid w:val="00F665E6"/>
    <w:rsid w:val="00FC18F4"/>
    <w:rsid w:val="00FD4CC7"/>
    <w:rsid w:val="00FF1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522A"/>
  </w:style>
  <w:style w:type="paragraph" w:styleId="Cmsor1">
    <w:name w:val="heading 1"/>
    <w:basedOn w:val="Norml"/>
    <w:next w:val="Norml"/>
    <w:link w:val="Cmsor1Char"/>
    <w:uiPriority w:val="9"/>
    <w:qFormat/>
    <w:rsid w:val="00A20E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3A7E30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E522A"/>
    <w:pPr>
      <w:ind w:left="720"/>
      <w:contextualSpacing/>
    </w:pPr>
  </w:style>
  <w:style w:type="paragraph" w:styleId="lfej">
    <w:name w:val="header"/>
    <w:basedOn w:val="Norml"/>
    <w:link w:val="lfejChar"/>
    <w:rsid w:val="00C20F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C20FD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A20EF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A20E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">
    <w:name w:val="Title"/>
    <w:basedOn w:val="Norml"/>
    <w:next w:val="Norml"/>
    <w:link w:val="CmChar"/>
    <w:uiPriority w:val="10"/>
    <w:qFormat/>
    <w:rsid w:val="00A20E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A20E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zvegtrzsbehzssal">
    <w:name w:val="Body Text Indent"/>
    <w:basedOn w:val="Norml"/>
    <w:link w:val="SzvegtrzsbehzssalChar"/>
    <w:rsid w:val="00A20EF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0EF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lbehzs1">
    <w:name w:val="Normál behúzás1"/>
    <w:basedOn w:val="Norml"/>
    <w:rsid w:val="00744F29"/>
    <w:pPr>
      <w:suppressAutoHyphens/>
      <w:autoSpaceDE w:val="0"/>
      <w:spacing w:after="0" w:line="240" w:lineRule="auto"/>
      <w:ind w:left="708" w:right="-227"/>
    </w:pPr>
    <w:rPr>
      <w:rFonts w:ascii="H-Arial" w:eastAsia="Times New Roman" w:hAnsi="H-Arial" w:cs="Times New Roman"/>
      <w:sz w:val="24"/>
      <w:szCs w:val="20"/>
      <w:lang w:eastAsia="ar-SA"/>
    </w:rPr>
  </w:style>
  <w:style w:type="paragraph" w:customStyle="1" w:styleId="Szvegblokk1">
    <w:name w:val="Szövegblokk1"/>
    <w:basedOn w:val="Norml"/>
    <w:rsid w:val="00744F29"/>
    <w:pPr>
      <w:suppressAutoHyphens/>
      <w:spacing w:after="0" w:line="240" w:lineRule="auto"/>
      <w:ind w:left="284" w:right="283" w:firstLine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rsid w:val="003A7E30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styleId="HTML-idzet">
    <w:name w:val="HTML Cite"/>
    <w:basedOn w:val="Bekezdsalapbettpusa"/>
    <w:uiPriority w:val="99"/>
    <w:semiHidden/>
    <w:unhideWhenUsed/>
    <w:rsid w:val="003A7E30"/>
    <w:rPr>
      <w:i/>
      <w:iCs/>
    </w:rPr>
  </w:style>
  <w:style w:type="paragraph" w:styleId="NormlWeb">
    <w:name w:val="Normal (Web)"/>
    <w:basedOn w:val="Norml"/>
    <w:uiPriority w:val="99"/>
    <w:unhideWhenUsed/>
    <w:rsid w:val="00381F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E26C4-C1A1-4523-81E6-79B6B18A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7012</Words>
  <Characters>48384</Characters>
  <Application>Microsoft Office Word</Application>
  <DocSecurity>0</DocSecurity>
  <Lines>403</Lines>
  <Paragraphs>110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Dikácz Ernő</cp:lastModifiedBy>
  <cp:revision>2</cp:revision>
  <dcterms:created xsi:type="dcterms:W3CDTF">2015-05-16T06:46:00Z</dcterms:created>
  <dcterms:modified xsi:type="dcterms:W3CDTF">2015-05-16T06:46:00Z</dcterms:modified>
</cp:coreProperties>
</file>